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0A7BD" w14:textId="78CFD077" w:rsidR="00AC0C44" w:rsidRPr="0068602D" w:rsidRDefault="00AC0C44" w:rsidP="00AC0C44">
      <w:pPr>
        <w:jc w:val="center"/>
        <w:rPr>
          <w:rFonts w:ascii="Arial" w:hAnsi="Arial" w:cs="Arial"/>
          <w:b/>
          <w:bCs/>
          <w:sz w:val="28"/>
          <w:szCs w:val="28"/>
        </w:rPr>
      </w:pPr>
      <w:r w:rsidRPr="0068602D">
        <w:rPr>
          <w:rFonts w:ascii="Arial" w:hAnsi="Arial" w:cs="Arial"/>
          <w:b/>
          <w:bCs/>
          <w:sz w:val="28"/>
          <w:szCs w:val="28"/>
        </w:rPr>
        <w:t>St George Preschool’s Admissions Policy</w:t>
      </w:r>
    </w:p>
    <w:p w14:paraId="1AC8FE26" w14:textId="339D0D12" w:rsidR="00AC0C44" w:rsidRPr="0019326C" w:rsidRDefault="00AC0C44" w:rsidP="0068602D">
      <w:pPr>
        <w:rPr>
          <w:rFonts w:ascii="Arial" w:hAnsi="Arial" w:cs="Arial"/>
          <w:sz w:val="22"/>
          <w:szCs w:val="22"/>
          <w:u w:val="single"/>
        </w:rPr>
      </w:pPr>
      <w:r w:rsidRPr="0019326C">
        <w:rPr>
          <w:rFonts w:ascii="Arial" w:hAnsi="Arial" w:cs="Arial"/>
          <w:b/>
          <w:bCs/>
          <w:sz w:val="22"/>
          <w:szCs w:val="22"/>
        </w:rPr>
        <w:t xml:space="preserve">to offer the Free Early Education Entitlement to </w:t>
      </w:r>
      <w:bookmarkStart w:id="0" w:name="_Hlk152231134"/>
      <w:r w:rsidRPr="0019326C">
        <w:rPr>
          <w:rFonts w:ascii="Arial" w:hAnsi="Arial" w:cs="Arial"/>
          <w:b/>
          <w:bCs/>
          <w:sz w:val="22"/>
          <w:szCs w:val="22"/>
        </w:rPr>
        <w:t xml:space="preserve">2-year-olds from working families / Eligible 2-year-olds / 3 &amp; 4-year-olds </w:t>
      </w:r>
      <w:bookmarkEnd w:id="0"/>
      <w:r w:rsidRPr="0019326C">
        <w:rPr>
          <w:rFonts w:ascii="Arial" w:hAnsi="Arial" w:cs="Arial"/>
          <w:b/>
          <w:bCs/>
          <w:sz w:val="22"/>
          <w:szCs w:val="22"/>
        </w:rPr>
        <w:t xml:space="preserve">– Universal hours </w:t>
      </w:r>
      <w:r w:rsidR="00AA6101" w:rsidRPr="0019326C">
        <w:rPr>
          <w:rFonts w:ascii="Arial" w:hAnsi="Arial" w:cs="Arial"/>
          <w:b/>
          <w:bCs/>
          <w:sz w:val="22"/>
          <w:szCs w:val="22"/>
        </w:rPr>
        <w:t>3 &amp; 4-year-olds</w:t>
      </w:r>
      <w:r w:rsidRPr="0019326C">
        <w:rPr>
          <w:rFonts w:ascii="Arial" w:hAnsi="Arial" w:cs="Arial"/>
          <w:b/>
          <w:bCs/>
          <w:sz w:val="22"/>
          <w:szCs w:val="22"/>
        </w:rPr>
        <w:t xml:space="preserve"> – Extended hours (from working families) </w:t>
      </w:r>
    </w:p>
    <w:p w14:paraId="146A1333" w14:textId="77777777" w:rsidR="00CA27A1" w:rsidRDefault="00AC0C44" w:rsidP="00CA27A1">
      <w:pPr>
        <w:jc w:val="center"/>
        <w:rPr>
          <w:rFonts w:ascii="Arial" w:hAnsi="Arial" w:cs="Arial"/>
          <w:sz w:val="22"/>
          <w:szCs w:val="22"/>
          <w:u w:val="single"/>
        </w:rPr>
      </w:pPr>
      <w:r w:rsidRPr="0019326C">
        <w:rPr>
          <w:rFonts w:ascii="Arial" w:hAnsi="Arial" w:cs="Arial"/>
          <w:sz w:val="22"/>
          <w:szCs w:val="22"/>
        </w:rPr>
        <w:t>Phone number:</w:t>
      </w:r>
      <w:r w:rsidR="00AA6101" w:rsidRPr="0019326C">
        <w:rPr>
          <w:rFonts w:ascii="Arial" w:hAnsi="Arial" w:cs="Arial"/>
          <w:sz w:val="22"/>
          <w:szCs w:val="22"/>
        </w:rPr>
        <w:t xml:space="preserve"> 01179554271</w:t>
      </w:r>
      <w:r w:rsidR="00335BFB" w:rsidRPr="0019326C">
        <w:rPr>
          <w:rFonts w:ascii="Arial" w:hAnsi="Arial" w:cs="Arial"/>
          <w:sz w:val="22"/>
          <w:szCs w:val="22"/>
        </w:rPr>
        <w:t xml:space="preserve"> - </w:t>
      </w:r>
      <w:r w:rsidRPr="0019326C">
        <w:rPr>
          <w:rFonts w:ascii="Arial" w:hAnsi="Arial" w:cs="Arial"/>
          <w:sz w:val="22"/>
          <w:szCs w:val="22"/>
        </w:rPr>
        <w:t>Email:</w:t>
      </w:r>
      <w:r w:rsidR="00AA6101" w:rsidRPr="0019326C">
        <w:rPr>
          <w:rFonts w:ascii="Arial" w:hAnsi="Arial" w:cs="Arial"/>
          <w:sz w:val="22"/>
          <w:szCs w:val="22"/>
        </w:rPr>
        <w:t xml:space="preserve"> </w:t>
      </w:r>
      <w:hyperlink r:id="rId7" w:history="1">
        <w:r w:rsidR="00CA27A1" w:rsidRPr="00103414">
          <w:rPr>
            <w:rStyle w:val="Hyperlink"/>
            <w:rFonts w:ascii="Arial" w:hAnsi="Arial" w:cs="Arial"/>
            <w:sz w:val="22"/>
            <w:szCs w:val="22"/>
          </w:rPr>
          <w:t>stgeorgepreschoolcio@gmail.com</w:t>
        </w:r>
      </w:hyperlink>
      <w:r w:rsidR="00CA27A1">
        <w:rPr>
          <w:rFonts w:ascii="Arial" w:hAnsi="Arial" w:cs="Arial"/>
          <w:sz w:val="22"/>
          <w:szCs w:val="22"/>
          <w:u w:val="single"/>
        </w:rPr>
        <w:t xml:space="preserve"> </w:t>
      </w:r>
    </w:p>
    <w:p w14:paraId="173AF973" w14:textId="672F15F4" w:rsidR="0053669F" w:rsidRPr="00CA27A1" w:rsidRDefault="00AC0C44" w:rsidP="00CA27A1">
      <w:pPr>
        <w:jc w:val="center"/>
        <w:rPr>
          <w:rStyle w:val="Hyperlink"/>
          <w:rFonts w:ascii="Arial" w:hAnsi="Arial" w:cs="Arial"/>
          <w:color w:val="auto"/>
          <w:sz w:val="22"/>
          <w:szCs w:val="22"/>
        </w:rPr>
      </w:pPr>
      <w:r w:rsidRPr="0019326C">
        <w:rPr>
          <w:rFonts w:ascii="Arial" w:hAnsi="Arial" w:cs="Arial"/>
          <w:sz w:val="22"/>
          <w:szCs w:val="22"/>
        </w:rPr>
        <w:t xml:space="preserve">Website: </w:t>
      </w:r>
      <w:hyperlink r:id="rId8" w:history="1">
        <w:r w:rsidR="0053669F" w:rsidRPr="0019326C">
          <w:rPr>
            <w:rStyle w:val="Hyperlink"/>
            <w:rFonts w:ascii="Arial" w:hAnsi="Arial" w:cs="Arial"/>
            <w:sz w:val="22"/>
            <w:szCs w:val="22"/>
          </w:rPr>
          <w:t>http://www.stgeorgepreschool.co.uk</w:t>
        </w:r>
      </w:hyperlink>
    </w:p>
    <w:p w14:paraId="6694D1AC" w14:textId="376258AF" w:rsidR="00AC0C44" w:rsidRPr="0019326C" w:rsidRDefault="00AC0C44" w:rsidP="00AC0C44">
      <w:pPr>
        <w:rPr>
          <w:rFonts w:ascii="Arial" w:hAnsi="Arial" w:cs="Arial"/>
          <w:sz w:val="22"/>
          <w:szCs w:val="22"/>
        </w:rPr>
      </w:pPr>
      <w:r w:rsidRPr="0019326C">
        <w:rPr>
          <w:rFonts w:ascii="Arial" w:hAnsi="Arial" w:cs="Arial"/>
          <w:sz w:val="22"/>
          <w:szCs w:val="22"/>
        </w:rPr>
        <w:t xml:space="preserve">Thank you for choosing </w:t>
      </w:r>
      <w:r w:rsidR="0053669F" w:rsidRPr="0019326C">
        <w:rPr>
          <w:rFonts w:ascii="Arial" w:hAnsi="Arial" w:cs="Arial"/>
          <w:sz w:val="22"/>
          <w:szCs w:val="22"/>
        </w:rPr>
        <w:t xml:space="preserve">St George Preschool </w:t>
      </w:r>
      <w:r w:rsidRPr="0019326C">
        <w:rPr>
          <w:rFonts w:ascii="Arial" w:hAnsi="Arial" w:cs="Arial"/>
          <w:sz w:val="22"/>
          <w:szCs w:val="22"/>
        </w:rPr>
        <w:t xml:space="preserve">as your preferred childcare provider. Please see below the Admissions Policy which will provide important information about this provision. Please keep a copy for your future reference. </w:t>
      </w:r>
    </w:p>
    <w:p w14:paraId="763CA692" w14:textId="50AD872B" w:rsidR="00AC0C44" w:rsidRPr="0019326C" w:rsidRDefault="00AC0C44" w:rsidP="00AC0C44">
      <w:pPr>
        <w:rPr>
          <w:rFonts w:ascii="Arial" w:hAnsi="Arial" w:cs="Arial"/>
          <w:b/>
          <w:bCs/>
          <w:sz w:val="22"/>
          <w:szCs w:val="22"/>
        </w:rPr>
      </w:pPr>
      <w:r w:rsidRPr="0019326C">
        <w:rPr>
          <w:rFonts w:ascii="Arial" w:hAnsi="Arial" w:cs="Arial"/>
          <w:b/>
          <w:bCs/>
          <w:sz w:val="22"/>
          <w:szCs w:val="22"/>
        </w:rPr>
        <w:t xml:space="preserve">All About </w:t>
      </w:r>
      <w:r w:rsidR="00285C23">
        <w:rPr>
          <w:rFonts w:ascii="Arial" w:hAnsi="Arial" w:cs="Arial"/>
          <w:b/>
          <w:bCs/>
          <w:sz w:val="22"/>
          <w:szCs w:val="22"/>
        </w:rPr>
        <w:t>Our Preschool</w:t>
      </w:r>
    </w:p>
    <w:p w14:paraId="0FCF2F3F" w14:textId="41431CC2" w:rsidR="00AC0C44" w:rsidRPr="0019326C" w:rsidRDefault="00AC0C44" w:rsidP="00AC0C44">
      <w:pPr>
        <w:rPr>
          <w:rFonts w:ascii="Arial" w:hAnsi="Arial" w:cs="Arial"/>
          <w:b/>
          <w:bCs/>
          <w:sz w:val="22"/>
          <w:szCs w:val="22"/>
        </w:rPr>
      </w:pPr>
      <w:r w:rsidRPr="0019326C">
        <w:rPr>
          <w:rFonts w:ascii="Arial" w:hAnsi="Arial" w:cs="Arial"/>
          <w:b/>
          <w:bCs/>
          <w:sz w:val="22"/>
          <w:szCs w:val="22"/>
          <w:u w:val="single"/>
        </w:rPr>
        <w:t>Days</w:t>
      </w:r>
      <w:r w:rsidR="009B5C6F">
        <w:rPr>
          <w:rFonts w:ascii="Arial" w:hAnsi="Arial" w:cs="Arial"/>
          <w:b/>
          <w:bCs/>
          <w:sz w:val="22"/>
          <w:szCs w:val="22"/>
          <w:u w:val="single"/>
        </w:rPr>
        <w:t xml:space="preserve"> </w:t>
      </w:r>
      <w:r w:rsidRPr="0019326C">
        <w:rPr>
          <w:rFonts w:ascii="Arial" w:hAnsi="Arial" w:cs="Arial"/>
          <w:b/>
          <w:bCs/>
          <w:sz w:val="22"/>
          <w:szCs w:val="22"/>
          <w:u w:val="single"/>
        </w:rPr>
        <w:t>/</w:t>
      </w:r>
      <w:r w:rsidR="009B5C6F">
        <w:rPr>
          <w:rFonts w:ascii="Arial" w:hAnsi="Arial" w:cs="Arial"/>
          <w:b/>
          <w:bCs/>
          <w:sz w:val="22"/>
          <w:szCs w:val="22"/>
          <w:u w:val="single"/>
        </w:rPr>
        <w:t xml:space="preserve"> </w:t>
      </w:r>
      <w:r w:rsidRPr="0019326C">
        <w:rPr>
          <w:rFonts w:ascii="Arial" w:hAnsi="Arial" w:cs="Arial"/>
          <w:b/>
          <w:bCs/>
          <w:sz w:val="22"/>
          <w:szCs w:val="22"/>
          <w:u w:val="single"/>
        </w:rPr>
        <w:t>Hours</w:t>
      </w:r>
    </w:p>
    <w:p w14:paraId="1A542F46" w14:textId="0A70696E" w:rsidR="00AC0C44" w:rsidRPr="0019326C" w:rsidRDefault="002D3C5F" w:rsidP="00AC0C44">
      <w:pPr>
        <w:rPr>
          <w:rFonts w:ascii="Arial" w:hAnsi="Arial" w:cs="Arial"/>
          <w:sz w:val="22"/>
          <w:szCs w:val="22"/>
        </w:rPr>
      </w:pPr>
      <w:r w:rsidRPr="0019326C">
        <w:rPr>
          <w:rFonts w:ascii="Arial" w:hAnsi="Arial" w:cs="Arial"/>
          <w:sz w:val="22"/>
          <w:szCs w:val="22"/>
        </w:rPr>
        <w:t>Monday to Friday 08:00 to 14:45</w:t>
      </w:r>
    </w:p>
    <w:p w14:paraId="25FEFCF7" w14:textId="4524B500" w:rsidR="006A622A" w:rsidRPr="0019326C" w:rsidRDefault="00AC0C44" w:rsidP="00AC0C44">
      <w:pPr>
        <w:rPr>
          <w:rFonts w:ascii="Arial" w:hAnsi="Arial" w:cs="Arial"/>
          <w:sz w:val="22"/>
          <w:szCs w:val="22"/>
        </w:rPr>
      </w:pPr>
      <w:r w:rsidRPr="0019326C">
        <w:rPr>
          <w:rFonts w:ascii="Arial" w:hAnsi="Arial" w:cs="Arial"/>
          <w:b/>
          <w:bCs/>
          <w:sz w:val="22"/>
          <w:szCs w:val="22"/>
          <w:u w:val="single"/>
        </w:rPr>
        <w:t>Session Times</w:t>
      </w:r>
    </w:p>
    <w:p w14:paraId="3E882285" w14:textId="30E2B719" w:rsidR="00AC0C44" w:rsidRPr="009B5C6F" w:rsidRDefault="0028737F" w:rsidP="009B5C6F">
      <w:pPr>
        <w:rPr>
          <w:rFonts w:ascii="Arial" w:hAnsi="Arial" w:cs="Arial"/>
          <w:sz w:val="22"/>
          <w:szCs w:val="22"/>
        </w:rPr>
      </w:pPr>
      <w:r w:rsidRPr="009B5C6F">
        <w:rPr>
          <w:rFonts w:ascii="Arial" w:hAnsi="Arial" w:cs="Arial"/>
          <w:sz w:val="22"/>
          <w:szCs w:val="22"/>
        </w:rPr>
        <w:t xml:space="preserve">Breakfast Club 08:00 to 08:45 </w:t>
      </w:r>
    </w:p>
    <w:p w14:paraId="29BCAB09" w14:textId="5B3E2463" w:rsidR="00181666" w:rsidRPr="009B5C6F" w:rsidRDefault="00181666" w:rsidP="009B5C6F">
      <w:pPr>
        <w:rPr>
          <w:rFonts w:ascii="Arial" w:hAnsi="Arial" w:cs="Arial"/>
          <w:sz w:val="22"/>
          <w:szCs w:val="22"/>
        </w:rPr>
      </w:pPr>
      <w:r w:rsidRPr="009B5C6F">
        <w:rPr>
          <w:rFonts w:ascii="Arial" w:hAnsi="Arial" w:cs="Arial"/>
          <w:sz w:val="22"/>
          <w:szCs w:val="22"/>
        </w:rPr>
        <w:t>All day session 08:45 to 14:45</w:t>
      </w:r>
    </w:p>
    <w:p w14:paraId="07A110C7" w14:textId="77777777" w:rsidR="00AC0C44" w:rsidRPr="0019326C" w:rsidRDefault="00AC0C44" w:rsidP="00AC0C44">
      <w:pPr>
        <w:rPr>
          <w:rFonts w:ascii="Arial" w:hAnsi="Arial" w:cs="Arial"/>
          <w:b/>
          <w:bCs/>
          <w:sz w:val="22"/>
          <w:szCs w:val="22"/>
        </w:rPr>
      </w:pPr>
      <w:r w:rsidRPr="0019326C">
        <w:rPr>
          <w:rFonts w:ascii="Arial" w:hAnsi="Arial" w:cs="Arial"/>
          <w:b/>
          <w:bCs/>
          <w:sz w:val="22"/>
          <w:szCs w:val="22"/>
          <w:u w:val="single"/>
        </w:rPr>
        <w:t>Operational Method</w:t>
      </w:r>
    </w:p>
    <w:p w14:paraId="3151F375" w14:textId="77777777" w:rsidR="005E7DEB" w:rsidRDefault="00C1022C" w:rsidP="009B5C6F">
      <w:pPr>
        <w:rPr>
          <w:rFonts w:ascii="Arial" w:hAnsi="Arial" w:cs="Arial"/>
          <w:sz w:val="22"/>
          <w:szCs w:val="22"/>
        </w:rPr>
      </w:pPr>
      <w:r w:rsidRPr="0019326C">
        <w:rPr>
          <w:rFonts w:ascii="Arial" w:hAnsi="Arial" w:cs="Arial"/>
          <w:sz w:val="22"/>
          <w:szCs w:val="22"/>
        </w:rPr>
        <w:t>We</w:t>
      </w:r>
      <w:r w:rsidR="00AC0C44" w:rsidRPr="0019326C">
        <w:rPr>
          <w:rFonts w:ascii="Arial" w:hAnsi="Arial" w:cs="Arial"/>
          <w:sz w:val="22"/>
          <w:szCs w:val="22"/>
        </w:rPr>
        <w:t xml:space="preserve"> will offer free hours on the following basis:</w:t>
      </w:r>
    </w:p>
    <w:p w14:paraId="6A49BA51" w14:textId="4BB1FE90" w:rsidR="00AC0C44" w:rsidRPr="009B5C6F" w:rsidRDefault="00AC0C44" w:rsidP="009B5C6F">
      <w:pPr>
        <w:rPr>
          <w:rFonts w:ascii="Arial" w:hAnsi="Arial" w:cs="Arial"/>
          <w:sz w:val="22"/>
          <w:szCs w:val="22"/>
        </w:rPr>
      </w:pPr>
      <w:r w:rsidRPr="009B5C6F">
        <w:rPr>
          <w:rFonts w:ascii="Arial" w:hAnsi="Arial" w:cs="Arial"/>
          <w:sz w:val="22"/>
          <w:szCs w:val="22"/>
        </w:rPr>
        <w:t>Term Time Only (TTO)</w:t>
      </w:r>
      <w:r w:rsidR="005E7DEB">
        <w:rPr>
          <w:rFonts w:ascii="Arial" w:hAnsi="Arial" w:cs="Arial"/>
          <w:sz w:val="22"/>
          <w:szCs w:val="22"/>
        </w:rPr>
        <w:t xml:space="preserve"> </w:t>
      </w:r>
      <w:r w:rsidRPr="009B5C6F">
        <w:rPr>
          <w:rFonts w:ascii="Arial" w:hAnsi="Arial" w:cs="Arial"/>
          <w:sz w:val="22"/>
          <w:szCs w:val="22"/>
        </w:rPr>
        <w:t>- 38 Weeks per year</w:t>
      </w:r>
    </w:p>
    <w:p w14:paraId="297D9C87" w14:textId="77777777" w:rsidR="00AC0C44" w:rsidRPr="0019326C" w:rsidRDefault="00AC0C44" w:rsidP="00AC0C44">
      <w:pPr>
        <w:rPr>
          <w:rFonts w:ascii="Arial" w:hAnsi="Arial" w:cs="Arial"/>
          <w:b/>
          <w:bCs/>
          <w:sz w:val="22"/>
          <w:szCs w:val="22"/>
        </w:rPr>
      </w:pPr>
      <w:r w:rsidRPr="0019326C">
        <w:rPr>
          <w:rFonts w:ascii="Arial" w:hAnsi="Arial" w:cs="Arial"/>
          <w:b/>
          <w:bCs/>
          <w:sz w:val="22"/>
          <w:szCs w:val="22"/>
        </w:rPr>
        <w:t>All about Free Hours</w:t>
      </w:r>
    </w:p>
    <w:p w14:paraId="5AF52EE9" w14:textId="60941BCA" w:rsidR="00C6314F" w:rsidRPr="0019326C" w:rsidRDefault="00C1022C" w:rsidP="00AC0C44">
      <w:pPr>
        <w:rPr>
          <w:rFonts w:ascii="Arial" w:hAnsi="Arial" w:cs="Arial"/>
          <w:sz w:val="22"/>
          <w:szCs w:val="22"/>
        </w:rPr>
      </w:pPr>
      <w:r w:rsidRPr="0019326C">
        <w:rPr>
          <w:rFonts w:ascii="Arial" w:hAnsi="Arial" w:cs="Arial"/>
          <w:sz w:val="22"/>
          <w:szCs w:val="22"/>
        </w:rPr>
        <w:t>We</w:t>
      </w:r>
      <w:r w:rsidR="00AC0C44" w:rsidRPr="0019326C">
        <w:rPr>
          <w:rFonts w:ascii="Arial" w:hAnsi="Arial" w:cs="Arial"/>
          <w:sz w:val="22"/>
          <w:szCs w:val="22"/>
        </w:rPr>
        <w:t xml:space="preserve"> a</w:t>
      </w:r>
      <w:r w:rsidR="005E7DEB">
        <w:rPr>
          <w:rFonts w:ascii="Arial" w:hAnsi="Arial" w:cs="Arial"/>
          <w:sz w:val="22"/>
          <w:szCs w:val="22"/>
        </w:rPr>
        <w:t>re</w:t>
      </w:r>
      <w:r w:rsidR="00AC0C44" w:rsidRPr="0019326C">
        <w:rPr>
          <w:rFonts w:ascii="Arial" w:hAnsi="Arial" w:cs="Arial"/>
          <w:sz w:val="22"/>
          <w:szCs w:val="22"/>
        </w:rPr>
        <w:t xml:space="preserve"> registered with Bristol City Council to offer free hours </w:t>
      </w:r>
      <w:r w:rsidR="00517675">
        <w:rPr>
          <w:rFonts w:ascii="Arial" w:hAnsi="Arial" w:cs="Arial"/>
          <w:sz w:val="22"/>
          <w:szCs w:val="22"/>
        </w:rPr>
        <w:t xml:space="preserve">to </w:t>
      </w:r>
      <w:proofErr w:type="gramStart"/>
      <w:r w:rsidR="00AC0C44" w:rsidRPr="0019326C">
        <w:rPr>
          <w:rFonts w:ascii="Arial" w:hAnsi="Arial" w:cs="Arial"/>
          <w:sz w:val="22"/>
          <w:szCs w:val="22"/>
        </w:rPr>
        <w:t>2 year olds</w:t>
      </w:r>
      <w:proofErr w:type="gramEnd"/>
      <w:r w:rsidR="00AC0C44" w:rsidRPr="0019326C">
        <w:rPr>
          <w:rFonts w:ascii="Arial" w:hAnsi="Arial" w:cs="Arial"/>
          <w:sz w:val="22"/>
          <w:szCs w:val="22"/>
        </w:rPr>
        <w:t xml:space="preserve"> from working families / Eligible 2 year olds / 3</w:t>
      </w:r>
      <w:r w:rsidR="00181666" w:rsidRPr="0019326C">
        <w:rPr>
          <w:rFonts w:ascii="Arial" w:hAnsi="Arial" w:cs="Arial"/>
          <w:sz w:val="22"/>
          <w:szCs w:val="22"/>
        </w:rPr>
        <w:t xml:space="preserve"> </w:t>
      </w:r>
      <w:r w:rsidR="00AC0C44" w:rsidRPr="0019326C">
        <w:rPr>
          <w:rFonts w:ascii="Arial" w:hAnsi="Arial" w:cs="Arial"/>
          <w:sz w:val="22"/>
          <w:szCs w:val="22"/>
        </w:rPr>
        <w:t>&amp;</w:t>
      </w:r>
      <w:r w:rsidR="00181666" w:rsidRPr="0019326C">
        <w:rPr>
          <w:rFonts w:ascii="Arial" w:hAnsi="Arial" w:cs="Arial"/>
          <w:sz w:val="22"/>
          <w:szCs w:val="22"/>
        </w:rPr>
        <w:t xml:space="preserve"> </w:t>
      </w:r>
      <w:r w:rsidR="00AC0C44" w:rsidRPr="0019326C">
        <w:rPr>
          <w:rFonts w:ascii="Arial" w:hAnsi="Arial" w:cs="Arial"/>
          <w:sz w:val="22"/>
          <w:szCs w:val="22"/>
        </w:rPr>
        <w:t>4 year olds – universal hours / 3</w:t>
      </w:r>
      <w:r w:rsidR="00181666" w:rsidRPr="0019326C">
        <w:rPr>
          <w:rFonts w:ascii="Arial" w:hAnsi="Arial" w:cs="Arial"/>
          <w:sz w:val="22"/>
          <w:szCs w:val="22"/>
        </w:rPr>
        <w:t xml:space="preserve"> </w:t>
      </w:r>
      <w:r w:rsidR="00AC0C44" w:rsidRPr="0019326C">
        <w:rPr>
          <w:rFonts w:ascii="Arial" w:hAnsi="Arial" w:cs="Arial"/>
          <w:sz w:val="22"/>
          <w:szCs w:val="22"/>
        </w:rPr>
        <w:t>&amp;</w:t>
      </w:r>
      <w:r w:rsidR="00181666" w:rsidRPr="0019326C">
        <w:rPr>
          <w:rFonts w:ascii="Arial" w:hAnsi="Arial" w:cs="Arial"/>
          <w:sz w:val="22"/>
          <w:szCs w:val="22"/>
        </w:rPr>
        <w:t xml:space="preserve"> </w:t>
      </w:r>
      <w:r w:rsidR="00AC0C44" w:rsidRPr="0019326C">
        <w:rPr>
          <w:rFonts w:ascii="Arial" w:hAnsi="Arial" w:cs="Arial"/>
          <w:sz w:val="22"/>
          <w:szCs w:val="22"/>
        </w:rPr>
        <w:t xml:space="preserve">4 year olds – extended hours </w:t>
      </w:r>
    </w:p>
    <w:p w14:paraId="0E6A136F" w14:textId="36715A41" w:rsidR="00AC0C44" w:rsidRPr="0019326C" w:rsidRDefault="00517675" w:rsidP="00AC0C44">
      <w:pPr>
        <w:rPr>
          <w:rFonts w:ascii="Arial" w:hAnsi="Arial" w:cs="Arial"/>
          <w:sz w:val="22"/>
          <w:szCs w:val="22"/>
        </w:rPr>
      </w:pPr>
      <w:r w:rsidRPr="0019326C">
        <w:rPr>
          <w:rFonts w:ascii="Arial" w:hAnsi="Arial" w:cs="Arial"/>
          <w:b/>
          <w:bCs/>
          <w:sz w:val="22"/>
          <w:szCs w:val="22"/>
          <w:u w:val="single"/>
        </w:rPr>
        <w:t>2-year-olds</w:t>
      </w:r>
      <w:r w:rsidR="00AC0C44" w:rsidRPr="0019326C">
        <w:rPr>
          <w:rFonts w:ascii="Arial" w:hAnsi="Arial" w:cs="Arial"/>
          <w:b/>
          <w:bCs/>
          <w:sz w:val="22"/>
          <w:szCs w:val="22"/>
          <w:u w:val="single"/>
        </w:rPr>
        <w:t xml:space="preserve"> from working families</w:t>
      </w:r>
    </w:p>
    <w:p w14:paraId="167840B3" w14:textId="77777777" w:rsidR="00AC0C44" w:rsidRPr="0019326C" w:rsidRDefault="00AC0C44" w:rsidP="00AC0C44">
      <w:pPr>
        <w:rPr>
          <w:rFonts w:ascii="Arial" w:hAnsi="Arial" w:cs="Arial"/>
          <w:sz w:val="22"/>
          <w:szCs w:val="22"/>
        </w:rPr>
      </w:pPr>
      <w:r w:rsidRPr="0019326C">
        <w:rPr>
          <w:rFonts w:ascii="Arial" w:hAnsi="Arial" w:cs="Arial"/>
          <w:sz w:val="22"/>
          <w:szCs w:val="22"/>
        </w:rPr>
        <w:t>Expanded free hours are available to children from the term after their 2</w:t>
      </w:r>
      <w:r w:rsidRPr="0019326C">
        <w:rPr>
          <w:rFonts w:ascii="Arial" w:hAnsi="Arial" w:cs="Arial"/>
          <w:sz w:val="22"/>
          <w:szCs w:val="22"/>
          <w:vertAlign w:val="superscript"/>
        </w:rPr>
        <w:t>nd</w:t>
      </w:r>
      <w:r w:rsidRPr="0019326C">
        <w:rPr>
          <w:rFonts w:ascii="Arial" w:hAnsi="Arial" w:cs="Arial"/>
          <w:sz w:val="22"/>
          <w:szCs w:val="22"/>
        </w:rPr>
        <w:t xml:space="preserve"> birthday.</w:t>
      </w:r>
    </w:p>
    <w:tbl>
      <w:tblPr>
        <w:tblW w:w="5000" w:type="pct"/>
        <w:tblCellMar>
          <w:left w:w="0" w:type="dxa"/>
          <w:right w:w="0" w:type="dxa"/>
        </w:tblCellMar>
        <w:tblLook w:val="0420" w:firstRow="1" w:lastRow="0" w:firstColumn="0" w:lastColumn="0" w:noHBand="0" w:noVBand="1"/>
      </w:tblPr>
      <w:tblGrid>
        <w:gridCol w:w="1904"/>
        <w:gridCol w:w="696"/>
        <w:gridCol w:w="706"/>
        <w:gridCol w:w="706"/>
        <w:gridCol w:w="694"/>
        <w:gridCol w:w="742"/>
        <w:gridCol w:w="705"/>
        <w:gridCol w:w="705"/>
        <w:gridCol w:w="739"/>
        <w:gridCol w:w="718"/>
        <w:gridCol w:w="705"/>
        <w:gridCol w:w="728"/>
        <w:gridCol w:w="718"/>
      </w:tblGrid>
      <w:tr w:rsidR="00AC0C44" w:rsidRPr="009553C7" w14:paraId="6B6151B7" w14:textId="77777777" w:rsidTr="00F27C6E">
        <w:trPr>
          <w:trHeight w:val="584"/>
        </w:trPr>
        <w:tc>
          <w:tcPr>
            <w:tcW w:w="908"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hideMark/>
          </w:tcPr>
          <w:p w14:paraId="1E56CF6C" w14:textId="77777777" w:rsidR="00AC0C44" w:rsidRPr="009553C7" w:rsidRDefault="00AC0C44" w:rsidP="00F27C6E">
            <w:pPr>
              <w:rPr>
                <w:rFonts w:ascii="Arial" w:hAnsi="Arial" w:cs="Arial"/>
                <w:sz w:val="24"/>
                <w:szCs w:val="24"/>
              </w:rPr>
            </w:pPr>
            <w:r>
              <w:rPr>
                <w:rFonts w:ascii="Arial" w:hAnsi="Arial" w:cs="Arial"/>
                <w:b/>
                <w:bCs/>
                <w:sz w:val="24"/>
                <w:szCs w:val="24"/>
              </w:rPr>
              <w:t>2</w:t>
            </w:r>
            <w:r w:rsidRPr="00A821AD">
              <w:rPr>
                <w:rFonts w:ascii="Arial" w:hAnsi="Arial" w:cs="Arial"/>
                <w:b/>
                <w:bCs/>
                <w:sz w:val="24"/>
                <w:szCs w:val="24"/>
                <w:vertAlign w:val="superscript"/>
              </w:rPr>
              <w:t>nd</w:t>
            </w:r>
            <w:r>
              <w:rPr>
                <w:rFonts w:ascii="Arial" w:hAnsi="Arial" w:cs="Arial"/>
                <w:b/>
                <w:bCs/>
                <w:sz w:val="24"/>
                <w:szCs w:val="24"/>
              </w:rPr>
              <w:t xml:space="preserve"> </w:t>
            </w:r>
            <w:r w:rsidRPr="009553C7">
              <w:rPr>
                <w:rFonts w:ascii="Arial" w:hAnsi="Arial" w:cs="Arial"/>
                <w:b/>
                <w:bCs/>
                <w:sz w:val="24"/>
                <w:szCs w:val="24"/>
              </w:rPr>
              <w:t>Birth</w:t>
            </w:r>
            <w:r>
              <w:rPr>
                <w:rFonts w:ascii="Arial" w:hAnsi="Arial" w:cs="Arial"/>
                <w:b/>
                <w:bCs/>
                <w:sz w:val="24"/>
                <w:szCs w:val="24"/>
              </w:rPr>
              <w:t>day</w:t>
            </w:r>
          </w:p>
        </w:tc>
        <w:tc>
          <w:tcPr>
            <w:tcW w:w="332"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03602526" w14:textId="77777777" w:rsidR="00AC0C44" w:rsidRPr="009553C7" w:rsidRDefault="00AC0C44" w:rsidP="00F27C6E">
            <w:pPr>
              <w:rPr>
                <w:rFonts w:ascii="Arial" w:hAnsi="Arial" w:cs="Arial"/>
                <w:sz w:val="18"/>
                <w:szCs w:val="18"/>
              </w:rPr>
            </w:pPr>
            <w:r w:rsidRPr="009553C7">
              <w:rPr>
                <w:rFonts w:ascii="Arial" w:hAnsi="Arial" w:cs="Arial"/>
                <w:b/>
                <w:bCs/>
                <w:sz w:val="18"/>
                <w:szCs w:val="18"/>
              </w:rPr>
              <w:t>Jan</w:t>
            </w:r>
          </w:p>
        </w:tc>
        <w:tc>
          <w:tcPr>
            <w:tcW w:w="337"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1A7DDE27" w14:textId="77777777" w:rsidR="00AC0C44" w:rsidRPr="009553C7" w:rsidRDefault="00AC0C44" w:rsidP="00F27C6E">
            <w:pPr>
              <w:rPr>
                <w:rFonts w:ascii="Arial" w:hAnsi="Arial" w:cs="Arial"/>
                <w:sz w:val="18"/>
                <w:szCs w:val="18"/>
              </w:rPr>
            </w:pPr>
            <w:r w:rsidRPr="009553C7">
              <w:rPr>
                <w:rFonts w:ascii="Arial" w:hAnsi="Arial" w:cs="Arial"/>
                <w:b/>
                <w:bCs/>
                <w:sz w:val="18"/>
                <w:szCs w:val="18"/>
              </w:rPr>
              <w:t>Feb</w:t>
            </w:r>
          </w:p>
        </w:tc>
        <w:tc>
          <w:tcPr>
            <w:tcW w:w="337"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69C02C3F" w14:textId="77777777" w:rsidR="00AC0C44" w:rsidRPr="009553C7" w:rsidRDefault="00AC0C44" w:rsidP="00F27C6E">
            <w:pPr>
              <w:rPr>
                <w:rFonts w:ascii="Arial" w:hAnsi="Arial" w:cs="Arial"/>
                <w:sz w:val="18"/>
                <w:szCs w:val="18"/>
              </w:rPr>
            </w:pPr>
            <w:r w:rsidRPr="009553C7">
              <w:rPr>
                <w:rFonts w:ascii="Arial" w:hAnsi="Arial" w:cs="Arial"/>
                <w:b/>
                <w:bCs/>
                <w:sz w:val="18"/>
                <w:szCs w:val="18"/>
              </w:rPr>
              <w:t>Mar</w:t>
            </w:r>
          </w:p>
        </w:tc>
        <w:tc>
          <w:tcPr>
            <w:tcW w:w="331"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0C6E61EE" w14:textId="77777777" w:rsidR="00AC0C44" w:rsidRPr="009553C7" w:rsidRDefault="00AC0C44" w:rsidP="00F27C6E">
            <w:pPr>
              <w:rPr>
                <w:rFonts w:ascii="Arial" w:hAnsi="Arial" w:cs="Arial"/>
                <w:sz w:val="18"/>
                <w:szCs w:val="18"/>
              </w:rPr>
            </w:pPr>
            <w:r w:rsidRPr="009553C7">
              <w:rPr>
                <w:rFonts w:ascii="Arial" w:hAnsi="Arial" w:cs="Arial"/>
                <w:b/>
                <w:bCs/>
                <w:sz w:val="18"/>
                <w:szCs w:val="18"/>
              </w:rPr>
              <w:t>Apr</w:t>
            </w:r>
          </w:p>
        </w:tc>
        <w:tc>
          <w:tcPr>
            <w:tcW w:w="354"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01AF904D" w14:textId="77777777" w:rsidR="00AC0C44" w:rsidRPr="009553C7" w:rsidRDefault="00AC0C44" w:rsidP="00F27C6E">
            <w:pPr>
              <w:rPr>
                <w:rFonts w:ascii="Arial" w:hAnsi="Arial" w:cs="Arial"/>
                <w:sz w:val="18"/>
                <w:szCs w:val="18"/>
              </w:rPr>
            </w:pPr>
            <w:r w:rsidRPr="009553C7">
              <w:rPr>
                <w:rFonts w:ascii="Arial" w:hAnsi="Arial" w:cs="Arial"/>
                <w:b/>
                <w:bCs/>
                <w:sz w:val="18"/>
                <w:szCs w:val="18"/>
              </w:rPr>
              <w:t>May</w:t>
            </w:r>
          </w:p>
        </w:tc>
        <w:tc>
          <w:tcPr>
            <w:tcW w:w="337"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473F8D39" w14:textId="77777777" w:rsidR="00AC0C44" w:rsidRPr="009553C7" w:rsidRDefault="00AC0C44" w:rsidP="00F27C6E">
            <w:pPr>
              <w:rPr>
                <w:rFonts w:ascii="Arial" w:hAnsi="Arial" w:cs="Arial"/>
                <w:sz w:val="18"/>
                <w:szCs w:val="18"/>
              </w:rPr>
            </w:pPr>
            <w:r w:rsidRPr="009553C7">
              <w:rPr>
                <w:rFonts w:ascii="Arial" w:hAnsi="Arial" w:cs="Arial"/>
                <w:b/>
                <w:bCs/>
                <w:sz w:val="18"/>
                <w:szCs w:val="18"/>
              </w:rPr>
              <w:t>Jun</w:t>
            </w:r>
          </w:p>
        </w:tc>
        <w:tc>
          <w:tcPr>
            <w:tcW w:w="337"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6C19A6D6" w14:textId="77777777" w:rsidR="00AC0C44" w:rsidRPr="009553C7" w:rsidRDefault="00AC0C44" w:rsidP="00F27C6E">
            <w:pPr>
              <w:rPr>
                <w:rFonts w:ascii="Arial" w:hAnsi="Arial" w:cs="Arial"/>
                <w:sz w:val="18"/>
                <w:szCs w:val="18"/>
              </w:rPr>
            </w:pPr>
            <w:r w:rsidRPr="009553C7">
              <w:rPr>
                <w:rFonts w:ascii="Arial" w:hAnsi="Arial" w:cs="Arial"/>
                <w:b/>
                <w:bCs/>
                <w:sz w:val="18"/>
                <w:szCs w:val="18"/>
              </w:rPr>
              <w:t>Jul</w:t>
            </w:r>
          </w:p>
        </w:tc>
        <w:tc>
          <w:tcPr>
            <w:tcW w:w="353"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2F225C80" w14:textId="77777777" w:rsidR="00AC0C44" w:rsidRPr="009553C7" w:rsidRDefault="00AC0C44" w:rsidP="00F27C6E">
            <w:pPr>
              <w:rPr>
                <w:rFonts w:ascii="Arial" w:hAnsi="Arial" w:cs="Arial"/>
                <w:sz w:val="18"/>
                <w:szCs w:val="18"/>
              </w:rPr>
            </w:pPr>
            <w:r w:rsidRPr="009553C7">
              <w:rPr>
                <w:rFonts w:ascii="Arial" w:hAnsi="Arial" w:cs="Arial"/>
                <w:b/>
                <w:bCs/>
                <w:sz w:val="18"/>
                <w:szCs w:val="18"/>
              </w:rPr>
              <w:t>Aug</w:t>
            </w:r>
          </w:p>
        </w:tc>
        <w:tc>
          <w:tcPr>
            <w:tcW w:w="343"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54435E9C" w14:textId="77777777" w:rsidR="00AC0C44" w:rsidRPr="009553C7" w:rsidRDefault="00AC0C44" w:rsidP="00F27C6E">
            <w:pPr>
              <w:rPr>
                <w:rFonts w:ascii="Arial" w:hAnsi="Arial" w:cs="Arial"/>
                <w:sz w:val="18"/>
                <w:szCs w:val="18"/>
              </w:rPr>
            </w:pPr>
            <w:r w:rsidRPr="009553C7">
              <w:rPr>
                <w:rFonts w:ascii="Arial" w:hAnsi="Arial" w:cs="Arial"/>
                <w:b/>
                <w:bCs/>
                <w:sz w:val="18"/>
                <w:szCs w:val="18"/>
              </w:rPr>
              <w:t>Sep</w:t>
            </w:r>
          </w:p>
        </w:tc>
        <w:tc>
          <w:tcPr>
            <w:tcW w:w="337"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379164C8" w14:textId="77777777" w:rsidR="00AC0C44" w:rsidRPr="009553C7" w:rsidRDefault="00AC0C44" w:rsidP="00F27C6E">
            <w:pPr>
              <w:rPr>
                <w:rFonts w:ascii="Arial" w:hAnsi="Arial" w:cs="Arial"/>
                <w:sz w:val="18"/>
                <w:szCs w:val="18"/>
              </w:rPr>
            </w:pPr>
            <w:r w:rsidRPr="009553C7">
              <w:rPr>
                <w:rFonts w:ascii="Arial" w:hAnsi="Arial" w:cs="Arial"/>
                <w:b/>
                <w:bCs/>
                <w:sz w:val="18"/>
                <w:szCs w:val="18"/>
              </w:rPr>
              <w:t>Oct</w:t>
            </w:r>
          </w:p>
        </w:tc>
        <w:tc>
          <w:tcPr>
            <w:tcW w:w="348"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5FD42BE3" w14:textId="77777777" w:rsidR="00AC0C44" w:rsidRPr="009553C7" w:rsidRDefault="00AC0C44" w:rsidP="00F27C6E">
            <w:pPr>
              <w:rPr>
                <w:rFonts w:ascii="Arial" w:hAnsi="Arial" w:cs="Arial"/>
                <w:sz w:val="18"/>
                <w:szCs w:val="18"/>
              </w:rPr>
            </w:pPr>
            <w:r w:rsidRPr="009553C7">
              <w:rPr>
                <w:rFonts w:ascii="Arial" w:hAnsi="Arial" w:cs="Arial"/>
                <w:b/>
                <w:bCs/>
                <w:sz w:val="18"/>
                <w:szCs w:val="18"/>
              </w:rPr>
              <w:t>Nov</w:t>
            </w:r>
          </w:p>
        </w:tc>
        <w:tc>
          <w:tcPr>
            <w:tcW w:w="343"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69A49E7F" w14:textId="77777777" w:rsidR="00AC0C44" w:rsidRPr="009553C7" w:rsidRDefault="00AC0C44" w:rsidP="00F27C6E">
            <w:pPr>
              <w:rPr>
                <w:rFonts w:ascii="Arial" w:hAnsi="Arial" w:cs="Arial"/>
                <w:sz w:val="18"/>
                <w:szCs w:val="18"/>
              </w:rPr>
            </w:pPr>
            <w:r w:rsidRPr="009553C7">
              <w:rPr>
                <w:rFonts w:ascii="Arial" w:hAnsi="Arial" w:cs="Arial"/>
                <w:b/>
                <w:bCs/>
                <w:sz w:val="18"/>
                <w:szCs w:val="18"/>
              </w:rPr>
              <w:t>Dec</w:t>
            </w:r>
          </w:p>
        </w:tc>
      </w:tr>
      <w:tr w:rsidR="00AC0C44" w:rsidRPr="009553C7" w14:paraId="0BFAB62B" w14:textId="77777777" w:rsidTr="00F27C6E">
        <w:trPr>
          <w:trHeight w:val="584"/>
        </w:trPr>
        <w:tc>
          <w:tcPr>
            <w:tcW w:w="908" w:type="pct"/>
            <w:tcBorders>
              <w:top w:val="nil"/>
              <w:left w:val="nil"/>
              <w:bottom w:val="single" w:sz="18" w:space="0" w:color="000000"/>
              <w:right w:val="nil"/>
            </w:tcBorders>
            <w:shd w:val="clear" w:color="auto" w:fill="auto"/>
            <w:tcMar>
              <w:top w:w="72" w:type="dxa"/>
              <w:left w:w="144" w:type="dxa"/>
              <w:bottom w:w="72" w:type="dxa"/>
              <w:right w:w="144" w:type="dxa"/>
            </w:tcMar>
            <w:hideMark/>
          </w:tcPr>
          <w:p w14:paraId="0F88C2AF" w14:textId="77777777" w:rsidR="00AC0C44" w:rsidRPr="009553C7" w:rsidRDefault="00AC0C44" w:rsidP="00F27C6E">
            <w:pPr>
              <w:rPr>
                <w:rFonts w:ascii="Arial" w:hAnsi="Arial" w:cs="Arial"/>
                <w:sz w:val="24"/>
                <w:szCs w:val="24"/>
              </w:rPr>
            </w:pPr>
            <w:r w:rsidRPr="009553C7">
              <w:rPr>
                <w:rFonts w:ascii="Arial" w:hAnsi="Arial" w:cs="Arial"/>
                <w:sz w:val="24"/>
                <w:szCs w:val="24"/>
              </w:rPr>
              <w:t>Eligible from…</w:t>
            </w:r>
          </w:p>
        </w:tc>
        <w:tc>
          <w:tcPr>
            <w:tcW w:w="332" w:type="pct"/>
            <w:tcBorders>
              <w:top w:val="nil"/>
              <w:left w:val="nil"/>
              <w:bottom w:val="single" w:sz="18" w:space="0" w:color="000000"/>
              <w:right w:val="nil"/>
            </w:tcBorders>
            <w:shd w:val="clear" w:color="auto" w:fill="auto"/>
            <w:tcMar>
              <w:top w:w="72" w:type="dxa"/>
              <w:left w:w="144" w:type="dxa"/>
              <w:bottom w:w="72" w:type="dxa"/>
              <w:right w:w="144" w:type="dxa"/>
            </w:tcMar>
            <w:vAlign w:val="center"/>
            <w:hideMark/>
          </w:tcPr>
          <w:p w14:paraId="0CA167F4" w14:textId="77777777" w:rsidR="00AC0C44" w:rsidRPr="009553C7" w:rsidRDefault="00AC0C44" w:rsidP="00F27C6E">
            <w:pPr>
              <w:rPr>
                <w:rFonts w:ascii="Arial" w:hAnsi="Arial" w:cs="Arial"/>
                <w:sz w:val="18"/>
                <w:szCs w:val="18"/>
              </w:rPr>
            </w:pPr>
            <w:r>
              <w:rPr>
                <w:rFonts w:ascii="Arial" w:hAnsi="Arial" w:cs="Arial"/>
                <w:sz w:val="18"/>
                <w:szCs w:val="18"/>
              </w:rPr>
              <w:t>Apr</w:t>
            </w:r>
          </w:p>
        </w:tc>
        <w:tc>
          <w:tcPr>
            <w:tcW w:w="337" w:type="pct"/>
            <w:tcBorders>
              <w:top w:val="nil"/>
              <w:left w:val="nil"/>
              <w:bottom w:val="single" w:sz="18" w:space="0" w:color="000000"/>
              <w:right w:val="nil"/>
            </w:tcBorders>
            <w:shd w:val="clear" w:color="auto" w:fill="auto"/>
            <w:tcMar>
              <w:top w:w="72" w:type="dxa"/>
              <w:left w:w="144" w:type="dxa"/>
              <w:bottom w:w="72" w:type="dxa"/>
              <w:right w:w="144" w:type="dxa"/>
            </w:tcMar>
            <w:vAlign w:val="center"/>
            <w:hideMark/>
          </w:tcPr>
          <w:p w14:paraId="271DADD8" w14:textId="77777777" w:rsidR="00AC0C44" w:rsidRPr="009553C7" w:rsidRDefault="00AC0C44" w:rsidP="00F27C6E">
            <w:pPr>
              <w:rPr>
                <w:rFonts w:ascii="Arial" w:hAnsi="Arial" w:cs="Arial"/>
                <w:sz w:val="18"/>
                <w:szCs w:val="18"/>
              </w:rPr>
            </w:pPr>
            <w:r>
              <w:rPr>
                <w:rFonts w:ascii="Arial" w:hAnsi="Arial" w:cs="Arial"/>
                <w:sz w:val="18"/>
                <w:szCs w:val="18"/>
              </w:rPr>
              <w:t>Apr</w:t>
            </w:r>
          </w:p>
        </w:tc>
        <w:tc>
          <w:tcPr>
            <w:tcW w:w="337" w:type="pct"/>
            <w:tcBorders>
              <w:top w:val="nil"/>
              <w:left w:val="nil"/>
              <w:bottom w:val="single" w:sz="18" w:space="0" w:color="000000"/>
              <w:right w:val="nil"/>
            </w:tcBorders>
            <w:shd w:val="clear" w:color="auto" w:fill="auto"/>
            <w:tcMar>
              <w:top w:w="72" w:type="dxa"/>
              <w:left w:w="144" w:type="dxa"/>
              <w:bottom w:w="72" w:type="dxa"/>
              <w:right w:w="144" w:type="dxa"/>
            </w:tcMar>
            <w:vAlign w:val="center"/>
            <w:hideMark/>
          </w:tcPr>
          <w:p w14:paraId="38A305C5" w14:textId="77777777" w:rsidR="00AC0C44" w:rsidRPr="009553C7" w:rsidRDefault="00AC0C44" w:rsidP="00F27C6E">
            <w:pPr>
              <w:rPr>
                <w:rFonts w:ascii="Arial" w:hAnsi="Arial" w:cs="Arial"/>
                <w:sz w:val="18"/>
                <w:szCs w:val="18"/>
              </w:rPr>
            </w:pPr>
            <w:r>
              <w:rPr>
                <w:rFonts w:ascii="Arial" w:hAnsi="Arial" w:cs="Arial"/>
                <w:sz w:val="18"/>
                <w:szCs w:val="18"/>
              </w:rPr>
              <w:t>Apr</w:t>
            </w:r>
          </w:p>
        </w:tc>
        <w:tc>
          <w:tcPr>
            <w:tcW w:w="331" w:type="pct"/>
            <w:tcBorders>
              <w:top w:val="nil"/>
              <w:left w:val="nil"/>
              <w:bottom w:val="single" w:sz="18" w:space="0" w:color="000000"/>
              <w:right w:val="nil"/>
            </w:tcBorders>
            <w:shd w:val="clear" w:color="auto" w:fill="auto"/>
            <w:tcMar>
              <w:top w:w="72" w:type="dxa"/>
              <w:left w:w="144" w:type="dxa"/>
              <w:bottom w:w="72" w:type="dxa"/>
              <w:right w:w="144" w:type="dxa"/>
            </w:tcMar>
            <w:vAlign w:val="center"/>
            <w:hideMark/>
          </w:tcPr>
          <w:p w14:paraId="61212949" w14:textId="77777777" w:rsidR="00AC0C44" w:rsidRPr="009553C7" w:rsidRDefault="00AC0C44" w:rsidP="00F27C6E">
            <w:pPr>
              <w:rPr>
                <w:rFonts w:ascii="Arial" w:hAnsi="Arial" w:cs="Arial"/>
                <w:sz w:val="18"/>
                <w:szCs w:val="18"/>
              </w:rPr>
            </w:pPr>
            <w:r>
              <w:rPr>
                <w:rFonts w:ascii="Arial" w:hAnsi="Arial" w:cs="Arial"/>
                <w:sz w:val="18"/>
                <w:szCs w:val="18"/>
              </w:rPr>
              <w:t>Sep</w:t>
            </w:r>
          </w:p>
        </w:tc>
        <w:tc>
          <w:tcPr>
            <w:tcW w:w="354" w:type="pct"/>
            <w:tcBorders>
              <w:top w:val="nil"/>
              <w:left w:val="nil"/>
              <w:bottom w:val="single" w:sz="18" w:space="0" w:color="000000"/>
              <w:right w:val="nil"/>
            </w:tcBorders>
            <w:shd w:val="clear" w:color="auto" w:fill="auto"/>
            <w:tcMar>
              <w:top w:w="72" w:type="dxa"/>
              <w:left w:w="144" w:type="dxa"/>
              <w:bottom w:w="72" w:type="dxa"/>
              <w:right w:w="144" w:type="dxa"/>
            </w:tcMar>
            <w:vAlign w:val="center"/>
            <w:hideMark/>
          </w:tcPr>
          <w:p w14:paraId="5039C3BD" w14:textId="77777777" w:rsidR="00AC0C44" w:rsidRPr="009553C7" w:rsidRDefault="00AC0C44" w:rsidP="00F27C6E">
            <w:pPr>
              <w:rPr>
                <w:rFonts w:ascii="Arial" w:hAnsi="Arial" w:cs="Arial"/>
                <w:sz w:val="18"/>
                <w:szCs w:val="18"/>
              </w:rPr>
            </w:pPr>
            <w:r>
              <w:rPr>
                <w:rFonts w:ascii="Arial" w:hAnsi="Arial" w:cs="Arial"/>
                <w:sz w:val="18"/>
                <w:szCs w:val="18"/>
              </w:rPr>
              <w:t>Sep</w:t>
            </w:r>
          </w:p>
        </w:tc>
        <w:tc>
          <w:tcPr>
            <w:tcW w:w="337" w:type="pct"/>
            <w:tcBorders>
              <w:top w:val="nil"/>
              <w:left w:val="nil"/>
              <w:bottom w:val="single" w:sz="18" w:space="0" w:color="000000"/>
              <w:right w:val="nil"/>
            </w:tcBorders>
            <w:shd w:val="clear" w:color="auto" w:fill="auto"/>
            <w:tcMar>
              <w:top w:w="72" w:type="dxa"/>
              <w:left w:w="144" w:type="dxa"/>
              <w:bottom w:w="72" w:type="dxa"/>
              <w:right w:w="144" w:type="dxa"/>
            </w:tcMar>
            <w:vAlign w:val="center"/>
            <w:hideMark/>
          </w:tcPr>
          <w:p w14:paraId="53170AEB" w14:textId="77777777" w:rsidR="00AC0C44" w:rsidRPr="009553C7" w:rsidRDefault="00AC0C44" w:rsidP="00F27C6E">
            <w:pPr>
              <w:rPr>
                <w:rFonts w:ascii="Arial" w:hAnsi="Arial" w:cs="Arial"/>
                <w:sz w:val="18"/>
                <w:szCs w:val="18"/>
              </w:rPr>
            </w:pPr>
            <w:r>
              <w:rPr>
                <w:rFonts w:ascii="Arial" w:hAnsi="Arial" w:cs="Arial"/>
                <w:sz w:val="18"/>
                <w:szCs w:val="18"/>
              </w:rPr>
              <w:t>Sep</w:t>
            </w:r>
          </w:p>
        </w:tc>
        <w:tc>
          <w:tcPr>
            <w:tcW w:w="337" w:type="pct"/>
            <w:tcBorders>
              <w:top w:val="nil"/>
              <w:left w:val="nil"/>
              <w:bottom w:val="single" w:sz="18" w:space="0" w:color="000000"/>
              <w:right w:val="nil"/>
            </w:tcBorders>
            <w:shd w:val="clear" w:color="auto" w:fill="auto"/>
            <w:tcMar>
              <w:top w:w="72" w:type="dxa"/>
              <w:left w:w="144" w:type="dxa"/>
              <w:bottom w:w="72" w:type="dxa"/>
              <w:right w:w="144" w:type="dxa"/>
            </w:tcMar>
            <w:vAlign w:val="center"/>
            <w:hideMark/>
          </w:tcPr>
          <w:p w14:paraId="360AAA5F" w14:textId="77777777" w:rsidR="00AC0C44" w:rsidRPr="009553C7" w:rsidRDefault="00AC0C44" w:rsidP="00F27C6E">
            <w:pPr>
              <w:rPr>
                <w:rFonts w:ascii="Arial" w:hAnsi="Arial" w:cs="Arial"/>
                <w:sz w:val="18"/>
                <w:szCs w:val="18"/>
              </w:rPr>
            </w:pPr>
            <w:r>
              <w:rPr>
                <w:rFonts w:ascii="Arial" w:hAnsi="Arial" w:cs="Arial"/>
                <w:sz w:val="18"/>
                <w:szCs w:val="18"/>
              </w:rPr>
              <w:t>Sep</w:t>
            </w:r>
          </w:p>
        </w:tc>
        <w:tc>
          <w:tcPr>
            <w:tcW w:w="353" w:type="pct"/>
            <w:tcBorders>
              <w:top w:val="nil"/>
              <w:left w:val="nil"/>
              <w:bottom w:val="single" w:sz="18" w:space="0" w:color="000000"/>
              <w:right w:val="nil"/>
            </w:tcBorders>
            <w:shd w:val="clear" w:color="auto" w:fill="auto"/>
            <w:tcMar>
              <w:top w:w="72" w:type="dxa"/>
              <w:left w:w="144" w:type="dxa"/>
              <w:bottom w:w="72" w:type="dxa"/>
              <w:right w:w="144" w:type="dxa"/>
            </w:tcMar>
            <w:vAlign w:val="center"/>
            <w:hideMark/>
          </w:tcPr>
          <w:p w14:paraId="5236BF8C" w14:textId="77777777" w:rsidR="00AC0C44" w:rsidRPr="009553C7" w:rsidRDefault="00AC0C44" w:rsidP="00F27C6E">
            <w:pPr>
              <w:rPr>
                <w:rFonts w:ascii="Arial" w:hAnsi="Arial" w:cs="Arial"/>
                <w:sz w:val="18"/>
                <w:szCs w:val="18"/>
              </w:rPr>
            </w:pPr>
            <w:r w:rsidRPr="009553C7">
              <w:rPr>
                <w:rFonts w:ascii="Arial" w:hAnsi="Arial" w:cs="Arial"/>
                <w:sz w:val="18"/>
                <w:szCs w:val="18"/>
              </w:rPr>
              <w:t>Sep</w:t>
            </w:r>
          </w:p>
        </w:tc>
        <w:tc>
          <w:tcPr>
            <w:tcW w:w="343" w:type="pct"/>
            <w:tcBorders>
              <w:top w:val="nil"/>
              <w:left w:val="nil"/>
              <w:bottom w:val="single" w:sz="18" w:space="0" w:color="000000"/>
              <w:right w:val="nil"/>
            </w:tcBorders>
            <w:shd w:val="clear" w:color="auto" w:fill="auto"/>
            <w:tcMar>
              <w:top w:w="72" w:type="dxa"/>
              <w:left w:w="144" w:type="dxa"/>
              <w:bottom w:w="72" w:type="dxa"/>
              <w:right w:w="144" w:type="dxa"/>
            </w:tcMar>
            <w:vAlign w:val="center"/>
            <w:hideMark/>
          </w:tcPr>
          <w:p w14:paraId="195F512D" w14:textId="77777777" w:rsidR="00AC0C44" w:rsidRPr="009553C7" w:rsidRDefault="00AC0C44" w:rsidP="00F27C6E">
            <w:pPr>
              <w:rPr>
                <w:rFonts w:ascii="Arial" w:hAnsi="Arial" w:cs="Arial"/>
                <w:sz w:val="18"/>
                <w:szCs w:val="18"/>
              </w:rPr>
            </w:pPr>
            <w:r>
              <w:rPr>
                <w:rFonts w:ascii="Arial" w:hAnsi="Arial" w:cs="Arial"/>
                <w:sz w:val="18"/>
                <w:szCs w:val="18"/>
              </w:rPr>
              <w:t>Jan</w:t>
            </w:r>
          </w:p>
        </w:tc>
        <w:tc>
          <w:tcPr>
            <w:tcW w:w="337" w:type="pct"/>
            <w:tcBorders>
              <w:top w:val="nil"/>
              <w:left w:val="nil"/>
              <w:bottom w:val="single" w:sz="18" w:space="0" w:color="000000"/>
              <w:right w:val="nil"/>
            </w:tcBorders>
            <w:shd w:val="clear" w:color="auto" w:fill="auto"/>
            <w:tcMar>
              <w:top w:w="72" w:type="dxa"/>
              <w:left w:w="144" w:type="dxa"/>
              <w:bottom w:w="72" w:type="dxa"/>
              <w:right w:w="144" w:type="dxa"/>
            </w:tcMar>
            <w:vAlign w:val="center"/>
            <w:hideMark/>
          </w:tcPr>
          <w:p w14:paraId="78B9F3BA" w14:textId="77777777" w:rsidR="00AC0C44" w:rsidRPr="009553C7" w:rsidRDefault="00AC0C44" w:rsidP="00F27C6E">
            <w:pPr>
              <w:rPr>
                <w:rFonts w:ascii="Arial" w:hAnsi="Arial" w:cs="Arial"/>
                <w:sz w:val="18"/>
                <w:szCs w:val="18"/>
              </w:rPr>
            </w:pPr>
            <w:r>
              <w:rPr>
                <w:rFonts w:ascii="Arial" w:hAnsi="Arial" w:cs="Arial"/>
                <w:sz w:val="18"/>
                <w:szCs w:val="18"/>
              </w:rPr>
              <w:t>Jan</w:t>
            </w:r>
          </w:p>
        </w:tc>
        <w:tc>
          <w:tcPr>
            <w:tcW w:w="348" w:type="pct"/>
            <w:tcBorders>
              <w:top w:val="nil"/>
              <w:left w:val="nil"/>
              <w:bottom w:val="single" w:sz="18" w:space="0" w:color="000000"/>
              <w:right w:val="nil"/>
            </w:tcBorders>
            <w:shd w:val="clear" w:color="auto" w:fill="auto"/>
            <w:tcMar>
              <w:top w:w="72" w:type="dxa"/>
              <w:left w:w="144" w:type="dxa"/>
              <w:bottom w:w="72" w:type="dxa"/>
              <w:right w:w="144" w:type="dxa"/>
            </w:tcMar>
            <w:vAlign w:val="center"/>
            <w:hideMark/>
          </w:tcPr>
          <w:p w14:paraId="10C8123F" w14:textId="77777777" w:rsidR="00AC0C44" w:rsidRPr="009553C7" w:rsidRDefault="00AC0C44" w:rsidP="00F27C6E">
            <w:pPr>
              <w:rPr>
                <w:rFonts w:ascii="Arial" w:hAnsi="Arial" w:cs="Arial"/>
                <w:sz w:val="18"/>
                <w:szCs w:val="18"/>
              </w:rPr>
            </w:pPr>
            <w:r>
              <w:rPr>
                <w:rFonts w:ascii="Arial" w:hAnsi="Arial" w:cs="Arial"/>
                <w:sz w:val="18"/>
                <w:szCs w:val="18"/>
              </w:rPr>
              <w:t>Jan</w:t>
            </w:r>
          </w:p>
        </w:tc>
        <w:tc>
          <w:tcPr>
            <w:tcW w:w="343" w:type="pct"/>
            <w:tcBorders>
              <w:top w:val="nil"/>
              <w:left w:val="nil"/>
              <w:bottom w:val="single" w:sz="18" w:space="0" w:color="000000"/>
              <w:right w:val="nil"/>
            </w:tcBorders>
            <w:shd w:val="clear" w:color="auto" w:fill="auto"/>
            <w:tcMar>
              <w:top w:w="72" w:type="dxa"/>
              <w:left w:w="144" w:type="dxa"/>
              <w:bottom w:w="72" w:type="dxa"/>
              <w:right w:w="144" w:type="dxa"/>
            </w:tcMar>
            <w:vAlign w:val="center"/>
            <w:hideMark/>
          </w:tcPr>
          <w:p w14:paraId="6670AF1C" w14:textId="77777777" w:rsidR="00AC0C44" w:rsidRPr="009553C7" w:rsidRDefault="00AC0C44" w:rsidP="00F27C6E">
            <w:pPr>
              <w:rPr>
                <w:rFonts w:ascii="Arial" w:hAnsi="Arial" w:cs="Arial"/>
                <w:sz w:val="18"/>
                <w:szCs w:val="18"/>
              </w:rPr>
            </w:pPr>
            <w:r w:rsidRPr="009553C7">
              <w:rPr>
                <w:rFonts w:ascii="Arial" w:hAnsi="Arial" w:cs="Arial"/>
                <w:sz w:val="18"/>
                <w:szCs w:val="18"/>
              </w:rPr>
              <w:t>Jan</w:t>
            </w:r>
          </w:p>
        </w:tc>
      </w:tr>
    </w:tbl>
    <w:p w14:paraId="2C2B3FCD" w14:textId="77777777" w:rsidR="00AC0C44" w:rsidRDefault="00AC0C44" w:rsidP="00AC0C44">
      <w:pPr>
        <w:rPr>
          <w:rFonts w:ascii="Arial" w:hAnsi="Arial" w:cs="Arial"/>
          <w:sz w:val="24"/>
          <w:szCs w:val="24"/>
        </w:rPr>
      </w:pPr>
    </w:p>
    <w:p w14:paraId="67EE4A2A" w14:textId="42162A29" w:rsidR="00AC0C44" w:rsidRPr="0019326C" w:rsidRDefault="00AC0C44" w:rsidP="00AC0C44">
      <w:pPr>
        <w:rPr>
          <w:rFonts w:ascii="Arial" w:hAnsi="Arial" w:cs="Arial"/>
          <w:sz w:val="22"/>
          <w:szCs w:val="22"/>
        </w:rPr>
      </w:pPr>
      <w:r w:rsidRPr="0019326C">
        <w:rPr>
          <w:rFonts w:ascii="Arial" w:hAnsi="Arial" w:cs="Arial"/>
          <w:sz w:val="22"/>
          <w:szCs w:val="22"/>
        </w:rPr>
        <w:t xml:space="preserve">Parents must apply via by visiting </w:t>
      </w:r>
      <w:hyperlink r:id="rId9" w:history="1">
        <w:r w:rsidRPr="0019326C">
          <w:rPr>
            <w:rStyle w:val="Hyperlink"/>
            <w:rFonts w:ascii="Arial" w:hAnsi="Arial" w:cs="Arial"/>
            <w:sz w:val="22"/>
            <w:szCs w:val="22"/>
          </w:rPr>
          <w:t>www.childcarechoices.gov.uk</w:t>
        </w:r>
      </w:hyperlink>
      <w:r w:rsidRPr="0019326C">
        <w:rPr>
          <w:rFonts w:ascii="Arial" w:hAnsi="Arial" w:cs="Arial"/>
          <w:sz w:val="22"/>
          <w:szCs w:val="22"/>
        </w:rPr>
        <w:t xml:space="preserve"> or calling 0300 1234 097 to get an eligibility code (which is 11 digits long and usually starts 500…). Between Sept 2024 and August 2025, only half of the child’s expanded hours are available. </w:t>
      </w:r>
      <w:r w:rsidR="002448A0">
        <w:rPr>
          <w:rFonts w:ascii="Arial" w:hAnsi="Arial" w:cs="Arial"/>
          <w:sz w:val="22"/>
          <w:szCs w:val="22"/>
        </w:rPr>
        <w:t xml:space="preserve">We </w:t>
      </w:r>
      <w:r w:rsidRPr="0019326C">
        <w:rPr>
          <w:rFonts w:ascii="Arial" w:hAnsi="Arial" w:cs="Arial"/>
          <w:sz w:val="22"/>
          <w:szCs w:val="22"/>
        </w:rPr>
        <w:t xml:space="preserve">will be able to offer </w:t>
      </w:r>
      <w:r w:rsidR="0043697A" w:rsidRPr="0019326C">
        <w:rPr>
          <w:rFonts w:ascii="Arial" w:hAnsi="Arial" w:cs="Arial"/>
          <w:sz w:val="22"/>
          <w:szCs w:val="22"/>
        </w:rPr>
        <w:t xml:space="preserve">15 </w:t>
      </w:r>
      <w:r w:rsidRPr="0019326C">
        <w:rPr>
          <w:rFonts w:ascii="Arial" w:hAnsi="Arial" w:cs="Arial"/>
          <w:sz w:val="22"/>
          <w:szCs w:val="22"/>
        </w:rPr>
        <w:t>expanded free hours per week</w:t>
      </w:r>
      <w:r w:rsidR="0043697A" w:rsidRPr="0019326C">
        <w:rPr>
          <w:rFonts w:ascii="Arial" w:hAnsi="Arial" w:cs="Arial"/>
          <w:sz w:val="22"/>
          <w:szCs w:val="22"/>
        </w:rPr>
        <w:t xml:space="preserve">. </w:t>
      </w:r>
      <w:r w:rsidRPr="0019326C">
        <w:rPr>
          <w:rFonts w:ascii="Arial" w:hAnsi="Arial" w:cs="Arial"/>
          <w:sz w:val="22"/>
          <w:szCs w:val="22"/>
        </w:rPr>
        <w:t>From Sept 2025, this will be the full</w:t>
      </w:r>
      <w:r w:rsidR="0043697A" w:rsidRPr="0019326C">
        <w:rPr>
          <w:rFonts w:ascii="Arial" w:hAnsi="Arial" w:cs="Arial"/>
          <w:sz w:val="22"/>
          <w:szCs w:val="22"/>
        </w:rPr>
        <w:t xml:space="preserve"> 30 </w:t>
      </w:r>
      <w:r w:rsidRPr="0019326C">
        <w:rPr>
          <w:rFonts w:ascii="Arial" w:hAnsi="Arial" w:cs="Arial"/>
          <w:sz w:val="22"/>
          <w:szCs w:val="22"/>
        </w:rPr>
        <w:t xml:space="preserve">expanded free hours per </w:t>
      </w:r>
      <w:r w:rsidR="002448A0" w:rsidRPr="0019326C">
        <w:rPr>
          <w:rFonts w:ascii="Arial" w:hAnsi="Arial" w:cs="Arial"/>
          <w:sz w:val="22"/>
          <w:szCs w:val="22"/>
        </w:rPr>
        <w:t>week.</w:t>
      </w:r>
      <w:r w:rsidRPr="0019326C">
        <w:rPr>
          <w:rFonts w:ascii="Arial" w:hAnsi="Arial" w:cs="Arial"/>
          <w:sz w:val="22"/>
          <w:szCs w:val="22"/>
        </w:rPr>
        <w:t xml:space="preserve"> </w:t>
      </w:r>
    </w:p>
    <w:p w14:paraId="79FFACD6" w14:textId="57661267" w:rsidR="00AC0C44" w:rsidRPr="0019326C" w:rsidRDefault="00AC0C44" w:rsidP="00AC0C44">
      <w:pPr>
        <w:rPr>
          <w:rFonts w:ascii="Arial" w:hAnsi="Arial" w:cs="Arial"/>
          <w:sz w:val="22"/>
          <w:szCs w:val="22"/>
        </w:rPr>
      </w:pPr>
      <w:r w:rsidRPr="0019326C">
        <w:rPr>
          <w:rFonts w:ascii="Arial" w:hAnsi="Arial" w:cs="Arial"/>
          <w:b/>
          <w:bCs/>
          <w:sz w:val="22"/>
          <w:szCs w:val="22"/>
          <w:u w:val="single"/>
        </w:rPr>
        <w:t xml:space="preserve">Eligible </w:t>
      </w:r>
      <w:r w:rsidR="002448A0" w:rsidRPr="0019326C">
        <w:rPr>
          <w:rFonts w:ascii="Arial" w:hAnsi="Arial" w:cs="Arial"/>
          <w:b/>
          <w:bCs/>
          <w:sz w:val="22"/>
          <w:szCs w:val="22"/>
          <w:u w:val="single"/>
        </w:rPr>
        <w:t>2-year-olds</w:t>
      </w:r>
      <w:r w:rsidRPr="0019326C">
        <w:rPr>
          <w:rFonts w:ascii="Arial" w:hAnsi="Arial" w:cs="Arial"/>
          <w:b/>
          <w:bCs/>
          <w:sz w:val="22"/>
          <w:szCs w:val="22"/>
        </w:rPr>
        <w:t xml:space="preserve"> </w:t>
      </w:r>
    </w:p>
    <w:p w14:paraId="6096900A" w14:textId="5812ED6C" w:rsidR="00AC0C44" w:rsidRPr="0019326C" w:rsidRDefault="00AC0C44" w:rsidP="00AC0C44">
      <w:pPr>
        <w:rPr>
          <w:rFonts w:ascii="Arial" w:hAnsi="Arial" w:cs="Arial"/>
          <w:sz w:val="22"/>
          <w:szCs w:val="22"/>
        </w:rPr>
      </w:pPr>
      <w:r w:rsidRPr="0019326C">
        <w:rPr>
          <w:rFonts w:ascii="Arial" w:hAnsi="Arial" w:cs="Arial"/>
          <w:sz w:val="22"/>
          <w:szCs w:val="22"/>
        </w:rPr>
        <w:t xml:space="preserve">Universal free hours are available to some </w:t>
      </w:r>
      <w:r w:rsidR="0043697A" w:rsidRPr="0019326C">
        <w:rPr>
          <w:rFonts w:ascii="Arial" w:hAnsi="Arial" w:cs="Arial"/>
          <w:sz w:val="22"/>
          <w:szCs w:val="22"/>
        </w:rPr>
        <w:t>2-year-olds</w:t>
      </w:r>
      <w:r w:rsidRPr="0019326C">
        <w:rPr>
          <w:rFonts w:ascii="Arial" w:hAnsi="Arial" w:cs="Arial"/>
          <w:sz w:val="22"/>
          <w:szCs w:val="22"/>
        </w:rPr>
        <w:t xml:space="preserve"> whose parents are on no or low incomes. Parents must apply online for a place with Bristol City Council </w:t>
      </w:r>
      <w:hyperlink r:id="rId10" w:history="1">
        <w:r w:rsidRPr="0019326C">
          <w:rPr>
            <w:rStyle w:val="Hyperlink"/>
            <w:rFonts w:ascii="Arial" w:hAnsi="Arial" w:cs="Arial"/>
            <w:sz w:val="22"/>
            <w:szCs w:val="22"/>
          </w:rPr>
          <w:t>www.bristol.gov.uk/freeplacefortwos</w:t>
        </w:r>
      </w:hyperlink>
      <w:r w:rsidRPr="0019326C">
        <w:rPr>
          <w:rFonts w:ascii="Arial" w:hAnsi="Arial" w:cs="Arial"/>
          <w:sz w:val="22"/>
          <w:szCs w:val="22"/>
        </w:rPr>
        <w:t xml:space="preserve"> and be checked for eligibility before a free place can be offered. </w:t>
      </w:r>
    </w:p>
    <w:p w14:paraId="0B20CB0B" w14:textId="0C01C5A4" w:rsidR="00AC0C44" w:rsidRPr="0019326C" w:rsidRDefault="00AC0C44" w:rsidP="00AC0C44">
      <w:pPr>
        <w:rPr>
          <w:rFonts w:ascii="Arial" w:hAnsi="Arial" w:cs="Arial"/>
          <w:sz w:val="22"/>
          <w:szCs w:val="22"/>
        </w:rPr>
      </w:pPr>
      <w:r w:rsidRPr="0019326C">
        <w:rPr>
          <w:rFonts w:ascii="Arial" w:hAnsi="Arial" w:cs="Arial"/>
          <w:sz w:val="22"/>
          <w:szCs w:val="22"/>
        </w:rPr>
        <w:lastRenderedPageBreak/>
        <w:t xml:space="preserve">Eligible </w:t>
      </w:r>
      <w:r w:rsidR="00084BAA" w:rsidRPr="0019326C">
        <w:rPr>
          <w:rFonts w:ascii="Arial" w:hAnsi="Arial" w:cs="Arial"/>
          <w:sz w:val="22"/>
          <w:szCs w:val="22"/>
        </w:rPr>
        <w:t>2-year-old</w:t>
      </w:r>
      <w:r w:rsidRPr="0019326C">
        <w:rPr>
          <w:rFonts w:ascii="Arial" w:hAnsi="Arial" w:cs="Arial"/>
          <w:sz w:val="22"/>
          <w:szCs w:val="22"/>
        </w:rPr>
        <w:t xml:space="preserve"> free hours are available to eligible children from the term after their 2</w:t>
      </w:r>
      <w:r w:rsidRPr="0019326C">
        <w:rPr>
          <w:rFonts w:ascii="Arial" w:hAnsi="Arial" w:cs="Arial"/>
          <w:sz w:val="22"/>
          <w:szCs w:val="22"/>
          <w:vertAlign w:val="superscript"/>
        </w:rPr>
        <w:t>nd</w:t>
      </w:r>
      <w:r w:rsidRPr="0019326C">
        <w:rPr>
          <w:rFonts w:ascii="Arial" w:hAnsi="Arial" w:cs="Arial"/>
          <w:sz w:val="22"/>
          <w:szCs w:val="22"/>
        </w:rPr>
        <w:t xml:space="preserve"> birthday.</w:t>
      </w:r>
    </w:p>
    <w:tbl>
      <w:tblPr>
        <w:tblW w:w="5000" w:type="pct"/>
        <w:tblCellMar>
          <w:left w:w="0" w:type="dxa"/>
          <w:right w:w="0" w:type="dxa"/>
        </w:tblCellMar>
        <w:tblLook w:val="0420" w:firstRow="1" w:lastRow="0" w:firstColumn="0" w:lastColumn="0" w:noHBand="0" w:noVBand="1"/>
      </w:tblPr>
      <w:tblGrid>
        <w:gridCol w:w="1904"/>
        <w:gridCol w:w="696"/>
        <w:gridCol w:w="706"/>
        <w:gridCol w:w="706"/>
        <w:gridCol w:w="694"/>
        <w:gridCol w:w="742"/>
        <w:gridCol w:w="705"/>
        <w:gridCol w:w="705"/>
        <w:gridCol w:w="739"/>
        <w:gridCol w:w="718"/>
        <w:gridCol w:w="705"/>
        <w:gridCol w:w="728"/>
        <w:gridCol w:w="718"/>
      </w:tblGrid>
      <w:tr w:rsidR="00AC0C44" w:rsidRPr="009553C7" w14:paraId="4E97643F" w14:textId="77777777" w:rsidTr="00F27C6E">
        <w:trPr>
          <w:trHeight w:val="584"/>
        </w:trPr>
        <w:tc>
          <w:tcPr>
            <w:tcW w:w="908"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hideMark/>
          </w:tcPr>
          <w:p w14:paraId="041A1EB2" w14:textId="77777777" w:rsidR="00AC0C44" w:rsidRPr="009553C7" w:rsidRDefault="00AC0C44" w:rsidP="00F27C6E">
            <w:pPr>
              <w:rPr>
                <w:rFonts w:ascii="Arial" w:hAnsi="Arial" w:cs="Arial"/>
                <w:sz w:val="24"/>
                <w:szCs w:val="24"/>
              </w:rPr>
            </w:pPr>
            <w:r>
              <w:rPr>
                <w:rFonts w:ascii="Arial" w:hAnsi="Arial" w:cs="Arial"/>
                <w:b/>
                <w:bCs/>
                <w:sz w:val="24"/>
                <w:szCs w:val="24"/>
              </w:rPr>
              <w:t xml:space="preserve">Eligible </w:t>
            </w:r>
            <w:proofErr w:type="gramStart"/>
            <w:r>
              <w:rPr>
                <w:rFonts w:ascii="Arial" w:hAnsi="Arial" w:cs="Arial"/>
                <w:b/>
                <w:bCs/>
                <w:sz w:val="24"/>
                <w:szCs w:val="24"/>
              </w:rPr>
              <w:t>2 Year old</w:t>
            </w:r>
            <w:proofErr w:type="gramEnd"/>
            <w:r>
              <w:rPr>
                <w:rFonts w:ascii="Arial" w:hAnsi="Arial" w:cs="Arial"/>
                <w:b/>
                <w:bCs/>
                <w:sz w:val="24"/>
                <w:szCs w:val="24"/>
              </w:rPr>
              <w:t xml:space="preserve"> 2</w:t>
            </w:r>
            <w:r w:rsidRPr="00A821AD">
              <w:rPr>
                <w:rFonts w:ascii="Arial" w:hAnsi="Arial" w:cs="Arial"/>
                <w:b/>
                <w:bCs/>
                <w:sz w:val="24"/>
                <w:szCs w:val="24"/>
                <w:vertAlign w:val="superscript"/>
              </w:rPr>
              <w:t>nd</w:t>
            </w:r>
            <w:r>
              <w:rPr>
                <w:rFonts w:ascii="Arial" w:hAnsi="Arial" w:cs="Arial"/>
                <w:b/>
                <w:bCs/>
                <w:sz w:val="24"/>
                <w:szCs w:val="24"/>
              </w:rPr>
              <w:t xml:space="preserve"> </w:t>
            </w:r>
            <w:r w:rsidRPr="009553C7">
              <w:rPr>
                <w:rFonts w:ascii="Arial" w:hAnsi="Arial" w:cs="Arial"/>
                <w:b/>
                <w:bCs/>
                <w:sz w:val="24"/>
                <w:szCs w:val="24"/>
              </w:rPr>
              <w:t>Birth</w:t>
            </w:r>
            <w:r>
              <w:rPr>
                <w:rFonts w:ascii="Arial" w:hAnsi="Arial" w:cs="Arial"/>
                <w:b/>
                <w:bCs/>
                <w:sz w:val="24"/>
                <w:szCs w:val="24"/>
              </w:rPr>
              <w:t>day</w:t>
            </w:r>
          </w:p>
        </w:tc>
        <w:tc>
          <w:tcPr>
            <w:tcW w:w="332"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791840E4" w14:textId="77777777" w:rsidR="00AC0C44" w:rsidRPr="009553C7" w:rsidRDefault="00AC0C44" w:rsidP="00F27C6E">
            <w:pPr>
              <w:rPr>
                <w:rFonts w:ascii="Arial" w:hAnsi="Arial" w:cs="Arial"/>
                <w:sz w:val="18"/>
                <w:szCs w:val="18"/>
              </w:rPr>
            </w:pPr>
            <w:r w:rsidRPr="009553C7">
              <w:rPr>
                <w:rFonts w:ascii="Arial" w:hAnsi="Arial" w:cs="Arial"/>
                <w:b/>
                <w:bCs/>
                <w:sz w:val="18"/>
                <w:szCs w:val="18"/>
              </w:rPr>
              <w:t>Jan</w:t>
            </w:r>
          </w:p>
        </w:tc>
        <w:tc>
          <w:tcPr>
            <w:tcW w:w="337"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327E6DCE" w14:textId="77777777" w:rsidR="00AC0C44" w:rsidRPr="009553C7" w:rsidRDefault="00AC0C44" w:rsidP="00F27C6E">
            <w:pPr>
              <w:rPr>
                <w:rFonts w:ascii="Arial" w:hAnsi="Arial" w:cs="Arial"/>
                <w:sz w:val="18"/>
                <w:szCs w:val="18"/>
              </w:rPr>
            </w:pPr>
            <w:r w:rsidRPr="009553C7">
              <w:rPr>
                <w:rFonts w:ascii="Arial" w:hAnsi="Arial" w:cs="Arial"/>
                <w:b/>
                <w:bCs/>
                <w:sz w:val="18"/>
                <w:szCs w:val="18"/>
              </w:rPr>
              <w:t>Feb</w:t>
            </w:r>
          </w:p>
        </w:tc>
        <w:tc>
          <w:tcPr>
            <w:tcW w:w="337"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37473ECB" w14:textId="77777777" w:rsidR="00AC0C44" w:rsidRPr="009553C7" w:rsidRDefault="00AC0C44" w:rsidP="00F27C6E">
            <w:pPr>
              <w:rPr>
                <w:rFonts w:ascii="Arial" w:hAnsi="Arial" w:cs="Arial"/>
                <w:sz w:val="18"/>
                <w:szCs w:val="18"/>
              </w:rPr>
            </w:pPr>
            <w:r w:rsidRPr="009553C7">
              <w:rPr>
                <w:rFonts w:ascii="Arial" w:hAnsi="Arial" w:cs="Arial"/>
                <w:b/>
                <w:bCs/>
                <w:sz w:val="18"/>
                <w:szCs w:val="18"/>
              </w:rPr>
              <w:t>Mar</w:t>
            </w:r>
          </w:p>
        </w:tc>
        <w:tc>
          <w:tcPr>
            <w:tcW w:w="331"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4340CC1C" w14:textId="77777777" w:rsidR="00AC0C44" w:rsidRPr="009553C7" w:rsidRDefault="00AC0C44" w:rsidP="00F27C6E">
            <w:pPr>
              <w:rPr>
                <w:rFonts w:ascii="Arial" w:hAnsi="Arial" w:cs="Arial"/>
                <w:sz w:val="18"/>
                <w:szCs w:val="18"/>
              </w:rPr>
            </w:pPr>
            <w:r w:rsidRPr="009553C7">
              <w:rPr>
                <w:rFonts w:ascii="Arial" w:hAnsi="Arial" w:cs="Arial"/>
                <w:b/>
                <w:bCs/>
                <w:sz w:val="18"/>
                <w:szCs w:val="18"/>
              </w:rPr>
              <w:t>Apr</w:t>
            </w:r>
          </w:p>
        </w:tc>
        <w:tc>
          <w:tcPr>
            <w:tcW w:w="354"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27E32A43" w14:textId="77777777" w:rsidR="00AC0C44" w:rsidRPr="009553C7" w:rsidRDefault="00AC0C44" w:rsidP="00F27C6E">
            <w:pPr>
              <w:rPr>
                <w:rFonts w:ascii="Arial" w:hAnsi="Arial" w:cs="Arial"/>
                <w:sz w:val="18"/>
                <w:szCs w:val="18"/>
              </w:rPr>
            </w:pPr>
            <w:r w:rsidRPr="009553C7">
              <w:rPr>
                <w:rFonts w:ascii="Arial" w:hAnsi="Arial" w:cs="Arial"/>
                <w:b/>
                <w:bCs/>
                <w:sz w:val="18"/>
                <w:szCs w:val="18"/>
              </w:rPr>
              <w:t>May</w:t>
            </w:r>
          </w:p>
        </w:tc>
        <w:tc>
          <w:tcPr>
            <w:tcW w:w="337"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50D908E2" w14:textId="77777777" w:rsidR="00AC0C44" w:rsidRPr="009553C7" w:rsidRDefault="00AC0C44" w:rsidP="00F27C6E">
            <w:pPr>
              <w:rPr>
                <w:rFonts w:ascii="Arial" w:hAnsi="Arial" w:cs="Arial"/>
                <w:sz w:val="18"/>
                <w:szCs w:val="18"/>
              </w:rPr>
            </w:pPr>
            <w:r w:rsidRPr="009553C7">
              <w:rPr>
                <w:rFonts w:ascii="Arial" w:hAnsi="Arial" w:cs="Arial"/>
                <w:b/>
                <w:bCs/>
                <w:sz w:val="18"/>
                <w:szCs w:val="18"/>
              </w:rPr>
              <w:t>Jun</w:t>
            </w:r>
          </w:p>
        </w:tc>
        <w:tc>
          <w:tcPr>
            <w:tcW w:w="337"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313696F3" w14:textId="77777777" w:rsidR="00AC0C44" w:rsidRPr="009553C7" w:rsidRDefault="00AC0C44" w:rsidP="00F27C6E">
            <w:pPr>
              <w:rPr>
                <w:rFonts w:ascii="Arial" w:hAnsi="Arial" w:cs="Arial"/>
                <w:sz w:val="18"/>
                <w:szCs w:val="18"/>
              </w:rPr>
            </w:pPr>
            <w:r w:rsidRPr="009553C7">
              <w:rPr>
                <w:rFonts w:ascii="Arial" w:hAnsi="Arial" w:cs="Arial"/>
                <w:b/>
                <w:bCs/>
                <w:sz w:val="18"/>
                <w:szCs w:val="18"/>
              </w:rPr>
              <w:t>Jul</w:t>
            </w:r>
          </w:p>
        </w:tc>
        <w:tc>
          <w:tcPr>
            <w:tcW w:w="353"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1649C1BF" w14:textId="77777777" w:rsidR="00AC0C44" w:rsidRPr="009553C7" w:rsidRDefault="00AC0C44" w:rsidP="00F27C6E">
            <w:pPr>
              <w:rPr>
                <w:rFonts w:ascii="Arial" w:hAnsi="Arial" w:cs="Arial"/>
                <w:sz w:val="18"/>
                <w:szCs w:val="18"/>
              </w:rPr>
            </w:pPr>
            <w:r w:rsidRPr="009553C7">
              <w:rPr>
                <w:rFonts w:ascii="Arial" w:hAnsi="Arial" w:cs="Arial"/>
                <w:b/>
                <w:bCs/>
                <w:sz w:val="18"/>
                <w:szCs w:val="18"/>
              </w:rPr>
              <w:t>Aug</w:t>
            </w:r>
          </w:p>
        </w:tc>
        <w:tc>
          <w:tcPr>
            <w:tcW w:w="343"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269A6B38" w14:textId="77777777" w:rsidR="00AC0C44" w:rsidRPr="009553C7" w:rsidRDefault="00AC0C44" w:rsidP="00F27C6E">
            <w:pPr>
              <w:rPr>
                <w:rFonts w:ascii="Arial" w:hAnsi="Arial" w:cs="Arial"/>
                <w:sz w:val="18"/>
                <w:szCs w:val="18"/>
              </w:rPr>
            </w:pPr>
            <w:r w:rsidRPr="009553C7">
              <w:rPr>
                <w:rFonts w:ascii="Arial" w:hAnsi="Arial" w:cs="Arial"/>
                <w:b/>
                <w:bCs/>
                <w:sz w:val="18"/>
                <w:szCs w:val="18"/>
              </w:rPr>
              <w:t>Sep</w:t>
            </w:r>
          </w:p>
        </w:tc>
        <w:tc>
          <w:tcPr>
            <w:tcW w:w="337"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0D100AFB" w14:textId="77777777" w:rsidR="00AC0C44" w:rsidRPr="009553C7" w:rsidRDefault="00AC0C44" w:rsidP="00F27C6E">
            <w:pPr>
              <w:rPr>
                <w:rFonts w:ascii="Arial" w:hAnsi="Arial" w:cs="Arial"/>
                <w:sz w:val="18"/>
                <w:szCs w:val="18"/>
              </w:rPr>
            </w:pPr>
            <w:r w:rsidRPr="009553C7">
              <w:rPr>
                <w:rFonts w:ascii="Arial" w:hAnsi="Arial" w:cs="Arial"/>
                <w:b/>
                <w:bCs/>
                <w:sz w:val="18"/>
                <w:szCs w:val="18"/>
              </w:rPr>
              <w:t>Oct</w:t>
            </w:r>
          </w:p>
        </w:tc>
        <w:tc>
          <w:tcPr>
            <w:tcW w:w="348"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3B81E52C" w14:textId="77777777" w:rsidR="00AC0C44" w:rsidRPr="009553C7" w:rsidRDefault="00AC0C44" w:rsidP="00F27C6E">
            <w:pPr>
              <w:rPr>
                <w:rFonts w:ascii="Arial" w:hAnsi="Arial" w:cs="Arial"/>
                <w:sz w:val="18"/>
                <w:szCs w:val="18"/>
              </w:rPr>
            </w:pPr>
            <w:r w:rsidRPr="009553C7">
              <w:rPr>
                <w:rFonts w:ascii="Arial" w:hAnsi="Arial" w:cs="Arial"/>
                <w:b/>
                <w:bCs/>
                <w:sz w:val="18"/>
                <w:szCs w:val="18"/>
              </w:rPr>
              <w:t>Nov</w:t>
            </w:r>
          </w:p>
        </w:tc>
        <w:tc>
          <w:tcPr>
            <w:tcW w:w="343"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0141A659" w14:textId="77777777" w:rsidR="00AC0C44" w:rsidRPr="009553C7" w:rsidRDefault="00AC0C44" w:rsidP="00F27C6E">
            <w:pPr>
              <w:rPr>
                <w:rFonts w:ascii="Arial" w:hAnsi="Arial" w:cs="Arial"/>
                <w:sz w:val="18"/>
                <w:szCs w:val="18"/>
              </w:rPr>
            </w:pPr>
            <w:r w:rsidRPr="009553C7">
              <w:rPr>
                <w:rFonts w:ascii="Arial" w:hAnsi="Arial" w:cs="Arial"/>
                <w:b/>
                <w:bCs/>
                <w:sz w:val="18"/>
                <w:szCs w:val="18"/>
              </w:rPr>
              <w:t>Dec</w:t>
            </w:r>
          </w:p>
        </w:tc>
      </w:tr>
      <w:tr w:rsidR="00AC0C44" w:rsidRPr="009553C7" w14:paraId="7411138B" w14:textId="77777777" w:rsidTr="00F27C6E">
        <w:trPr>
          <w:trHeight w:val="584"/>
        </w:trPr>
        <w:tc>
          <w:tcPr>
            <w:tcW w:w="908" w:type="pct"/>
            <w:tcBorders>
              <w:top w:val="nil"/>
              <w:left w:val="nil"/>
              <w:bottom w:val="single" w:sz="18" w:space="0" w:color="000000"/>
              <w:right w:val="nil"/>
            </w:tcBorders>
            <w:shd w:val="clear" w:color="auto" w:fill="auto"/>
            <w:tcMar>
              <w:top w:w="72" w:type="dxa"/>
              <w:left w:w="144" w:type="dxa"/>
              <w:bottom w:w="72" w:type="dxa"/>
              <w:right w:w="144" w:type="dxa"/>
            </w:tcMar>
            <w:hideMark/>
          </w:tcPr>
          <w:p w14:paraId="20ED9C68" w14:textId="77777777" w:rsidR="00AC0C44" w:rsidRPr="009553C7" w:rsidRDefault="00AC0C44" w:rsidP="00F27C6E">
            <w:pPr>
              <w:rPr>
                <w:rFonts w:ascii="Arial" w:hAnsi="Arial" w:cs="Arial"/>
                <w:sz w:val="24"/>
                <w:szCs w:val="24"/>
              </w:rPr>
            </w:pPr>
            <w:r w:rsidRPr="009553C7">
              <w:rPr>
                <w:rFonts w:ascii="Arial" w:hAnsi="Arial" w:cs="Arial"/>
                <w:sz w:val="24"/>
                <w:szCs w:val="24"/>
              </w:rPr>
              <w:t>Eligible from…</w:t>
            </w:r>
          </w:p>
        </w:tc>
        <w:tc>
          <w:tcPr>
            <w:tcW w:w="332" w:type="pct"/>
            <w:tcBorders>
              <w:top w:val="nil"/>
              <w:left w:val="nil"/>
              <w:bottom w:val="single" w:sz="18" w:space="0" w:color="000000"/>
              <w:right w:val="nil"/>
            </w:tcBorders>
            <w:shd w:val="clear" w:color="auto" w:fill="auto"/>
            <w:tcMar>
              <w:top w:w="72" w:type="dxa"/>
              <w:left w:w="144" w:type="dxa"/>
              <w:bottom w:w="72" w:type="dxa"/>
              <w:right w:w="144" w:type="dxa"/>
            </w:tcMar>
            <w:vAlign w:val="center"/>
            <w:hideMark/>
          </w:tcPr>
          <w:p w14:paraId="569606B7" w14:textId="77777777" w:rsidR="00AC0C44" w:rsidRPr="009553C7" w:rsidRDefault="00AC0C44" w:rsidP="00F27C6E">
            <w:pPr>
              <w:rPr>
                <w:rFonts w:ascii="Arial" w:hAnsi="Arial" w:cs="Arial"/>
                <w:sz w:val="18"/>
                <w:szCs w:val="18"/>
              </w:rPr>
            </w:pPr>
            <w:r>
              <w:rPr>
                <w:rFonts w:ascii="Arial" w:hAnsi="Arial" w:cs="Arial"/>
                <w:sz w:val="18"/>
                <w:szCs w:val="18"/>
              </w:rPr>
              <w:t>Apr</w:t>
            </w:r>
          </w:p>
        </w:tc>
        <w:tc>
          <w:tcPr>
            <w:tcW w:w="337" w:type="pct"/>
            <w:tcBorders>
              <w:top w:val="nil"/>
              <w:left w:val="nil"/>
              <w:bottom w:val="single" w:sz="18" w:space="0" w:color="000000"/>
              <w:right w:val="nil"/>
            </w:tcBorders>
            <w:shd w:val="clear" w:color="auto" w:fill="auto"/>
            <w:tcMar>
              <w:top w:w="72" w:type="dxa"/>
              <w:left w:w="144" w:type="dxa"/>
              <w:bottom w:w="72" w:type="dxa"/>
              <w:right w:w="144" w:type="dxa"/>
            </w:tcMar>
            <w:vAlign w:val="center"/>
            <w:hideMark/>
          </w:tcPr>
          <w:p w14:paraId="548C7884" w14:textId="77777777" w:rsidR="00AC0C44" w:rsidRPr="009553C7" w:rsidRDefault="00AC0C44" w:rsidP="00F27C6E">
            <w:pPr>
              <w:rPr>
                <w:rFonts w:ascii="Arial" w:hAnsi="Arial" w:cs="Arial"/>
                <w:sz w:val="18"/>
                <w:szCs w:val="18"/>
              </w:rPr>
            </w:pPr>
            <w:r>
              <w:rPr>
                <w:rFonts w:ascii="Arial" w:hAnsi="Arial" w:cs="Arial"/>
                <w:sz w:val="18"/>
                <w:szCs w:val="18"/>
              </w:rPr>
              <w:t>Apr</w:t>
            </w:r>
          </w:p>
        </w:tc>
        <w:tc>
          <w:tcPr>
            <w:tcW w:w="337" w:type="pct"/>
            <w:tcBorders>
              <w:top w:val="nil"/>
              <w:left w:val="nil"/>
              <w:bottom w:val="single" w:sz="18" w:space="0" w:color="000000"/>
              <w:right w:val="nil"/>
            </w:tcBorders>
            <w:shd w:val="clear" w:color="auto" w:fill="auto"/>
            <w:tcMar>
              <w:top w:w="72" w:type="dxa"/>
              <w:left w:w="144" w:type="dxa"/>
              <w:bottom w:w="72" w:type="dxa"/>
              <w:right w:w="144" w:type="dxa"/>
            </w:tcMar>
            <w:vAlign w:val="center"/>
            <w:hideMark/>
          </w:tcPr>
          <w:p w14:paraId="2BF83838" w14:textId="77777777" w:rsidR="00AC0C44" w:rsidRPr="009553C7" w:rsidRDefault="00AC0C44" w:rsidP="00F27C6E">
            <w:pPr>
              <w:rPr>
                <w:rFonts w:ascii="Arial" w:hAnsi="Arial" w:cs="Arial"/>
                <w:sz w:val="18"/>
                <w:szCs w:val="18"/>
              </w:rPr>
            </w:pPr>
            <w:r>
              <w:rPr>
                <w:rFonts w:ascii="Arial" w:hAnsi="Arial" w:cs="Arial"/>
                <w:sz w:val="18"/>
                <w:szCs w:val="18"/>
              </w:rPr>
              <w:t>Apr</w:t>
            </w:r>
          </w:p>
        </w:tc>
        <w:tc>
          <w:tcPr>
            <w:tcW w:w="331" w:type="pct"/>
            <w:tcBorders>
              <w:top w:val="nil"/>
              <w:left w:val="nil"/>
              <w:bottom w:val="single" w:sz="18" w:space="0" w:color="000000"/>
              <w:right w:val="nil"/>
            </w:tcBorders>
            <w:shd w:val="clear" w:color="auto" w:fill="auto"/>
            <w:tcMar>
              <w:top w:w="72" w:type="dxa"/>
              <w:left w:w="144" w:type="dxa"/>
              <w:bottom w:w="72" w:type="dxa"/>
              <w:right w:w="144" w:type="dxa"/>
            </w:tcMar>
            <w:vAlign w:val="center"/>
            <w:hideMark/>
          </w:tcPr>
          <w:p w14:paraId="6C919522" w14:textId="77777777" w:rsidR="00AC0C44" w:rsidRPr="009553C7" w:rsidRDefault="00AC0C44" w:rsidP="00F27C6E">
            <w:pPr>
              <w:rPr>
                <w:rFonts w:ascii="Arial" w:hAnsi="Arial" w:cs="Arial"/>
                <w:sz w:val="18"/>
                <w:szCs w:val="18"/>
              </w:rPr>
            </w:pPr>
            <w:r>
              <w:rPr>
                <w:rFonts w:ascii="Arial" w:hAnsi="Arial" w:cs="Arial"/>
                <w:sz w:val="18"/>
                <w:szCs w:val="18"/>
              </w:rPr>
              <w:t>Sep</w:t>
            </w:r>
          </w:p>
        </w:tc>
        <w:tc>
          <w:tcPr>
            <w:tcW w:w="354" w:type="pct"/>
            <w:tcBorders>
              <w:top w:val="nil"/>
              <w:left w:val="nil"/>
              <w:bottom w:val="single" w:sz="18" w:space="0" w:color="000000"/>
              <w:right w:val="nil"/>
            </w:tcBorders>
            <w:shd w:val="clear" w:color="auto" w:fill="auto"/>
            <w:tcMar>
              <w:top w:w="72" w:type="dxa"/>
              <w:left w:w="144" w:type="dxa"/>
              <w:bottom w:w="72" w:type="dxa"/>
              <w:right w:w="144" w:type="dxa"/>
            </w:tcMar>
            <w:vAlign w:val="center"/>
            <w:hideMark/>
          </w:tcPr>
          <w:p w14:paraId="28131C8F" w14:textId="77777777" w:rsidR="00AC0C44" w:rsidRPr="009553C7" w:rsidRDefault="00AC0C44" w:rsidP="00F27C6E">
            <w:pPr>
              <w:rPr>
                <w:rFonts w:ascii="Arial" w:hAnsi="Arial" w:cs="Arial"/>
                <w:sz w:val="18"/>
                <w:szCs w:val="18"/>
              </w:rPr>
            </w:pPr>
            <w:r>
              <w:rPr>
                <w:rFonts w:ascii="Arial" w:hAnsi="Arial" w:cs="Arial"/>
                <w:sz w:val="18"/>
                <w:szCs w:val="18"/>
              </w:rPr>
              <w:t>Sep</w:t>
            </w:r>
          </w:p>
        </w:tc>
        <w:tc>
          <w:tcPr>
            <w:tcW w:w="337" w:type="pct"/>
            <w:tcBorders>
              <w:top w:val="nil"/>
              <w:left w:val="nil"/>
              <w:bottom w:val="single" w:sz="18" w:space="0" w:color="000000"/>
              <w:right w:val="nil"/>
            </w:tcBorders>
            <w:shd w:val="clear" w:color="auto" w:fill="auto"/>
            <w:tcMar>
              <w:top w:w="72" w:type="dxa"/>
              <w:left w:w="144" w:type="dxa"/>
              <w:bottom w:w="72" w:type="dxa"/>
              <w:right w:w="144" w:type="dxa"/>
            </w:tcMar>
            <w:vAlign w:val="center"/>
            <w:hideMark/>
          </w:tcPr>
          <w:p w14:paraId="003B6050" w14:textId="77777777" w:rsidR="00AC0C44" w:rsidRPr="009553C7" w:rsidRDefault="00AC0C44" w:rsidP="00F27C6E">
            <w:pPr>
              <w:rPr>
                <w:rFonts w:ascii="Arial" w:hAnsi="Arial" w:cs="Arial"/>
                <w:sz w:val="18"/>
                <w:szCs w:val="18"/>
              </w:rPr>
            </w:pPr>
            <w:r>
              <w:rPr>
                <w:rFonts w:ascii="Arial" w:hAnsi="Arial" w:cs="Arial"/>
                <w:sz w:val="18"/>
                <w:szCs w:val="18"/>
              </w:rPr>
              <w:t>Sep</w:t>
            </w:r>
          </w:p>
        </w:tc>
        <w:tc>
          <w:tcPr>
            <w:tcW w:w="337" w:type="pct"/>
            <w:tcBorders>
              <w:top w:val="nil"/>
              <w:left w:val="nil"/>
              <w:bottom w:val="single" w:sz="18" w:space="0" w:color="000000"/>
              <w:right w:val="nil"/>
            </w:tcBorders>
            <w:shd w:val="clear" w:color="auto" w:fill="auto"/>
            <w:tcMar>
              <w:top w:w="72" w:type="dxa"/>
              <w:left w:w="144" w:type="dxa"/>
              <w:bottom w:w="72" w:type="dxa"/>
              <w:right w:w="144" w:type="dxa"/>
            </w:tcMar>
            <w:vAlign w:val="center"/>
            <w:hideMark/>
          </w:tcPr>
          <w:p w14:paraId="00EA7FAF" w14:textId="77777777" w:rsidR="00AC0C44" w:rsidRPr="009553C7" w:rsidRDefault="00AC0C44" w:rsidP="00F27C6E">
            <w:pPr>
              <w:rPr>
                <w:rFonts w:ascii="Arial" w:hAnsi="Arial" w:cs="Arial"/>
                <w:sz w:val="18"/>
                <w:szCs w:val="18"/>
              </w:rPr>
            </w:pPr>
            <w:r>
              <w:rPr>
                <w:rFonts w:ascii="Arial" w:hAnsi="Arial" w:cs="Arial"/>
                <w:sz w:val="18"/>
                <w:szCs w:val="18"/>
              </w:rPr>
              <w:t>Sep</w:t>
            </w:r>
          </w:p>
        </w:tc>
        <w:tc>
          <w:tcPr>
            <w:tcW w:w="353" w:type="pct"/>
            <w:tcBorders>
              <w:top w:val="nil"/>
              <w:left w:val="nil"/>
              <w:bottom w:val="single" w:sz="18" w:space="0" w:color="000000"/>
              <w:right w:val="nil"/>
            </w:tcBorders>
            <w:shd w:val="clear" w:color="auto" w:fill="auto"/>
            <w:tcMar>
              <w:top w:w="72" w:type="dxa"/>
              <w:left w:w="144" w:type="dxa"/>
              <w:bottom w:w="72" w:type="dxa"/>
              <w:right w:w="144" w:type="dxa"/>
            </w:tcMar>
            <w:vAlign w:val="center"/>
            <w:hideMark/>
          </w:tcPr>
          <w:p w14:paraId="3F310CE8" w14:textId="77777777" w:rsidR="00AC0C44" w:rsidRPr="009553C7" w:rsidRDefault="00AC0C44" w:rsidP="00F27C6E">
            <w:pPr>
              <w:rPr>
                <w:rFonts w:ascii="Arial" w:hAnsi="Arial" w:cs="Arial"/>
                <w:sz w:val="18"/>
                <w:szCs w:val="18"/>
              </w:rPr>
            </w:pPr>
            <w:r w:rsidRPr="009553C7">
              <w:rPr>
                <w:rFonts w:ascii="Arial" w:hAnsi="Arial" w:cs="Arial"/>
                <w:sz w:val="18"/>
                <w:szCs w:val="18"/>
              </w:rPr>
              <w:t>Sep</w:t>
            </w:r>
          </w:p>
        </w:tc>
        <w:tc>
          <w:tcPr>
            <w:tcW w:w="343" w:type="pct"/>
            <w:tcBorders>
              <w:top w:val="nil"/>
              <w:left w:val="nil"/>
              <w:bottom w:val="single" w:sz="18" w:space="0" w:color="000000"/>
              <w:right w:val="nil"/>
            </w:tcBorders>
            <w:shd w:val="clear" w:color="auto" w:fill="auto"/>
            <w:tcMar>
              <w:top w:w="72" w:type="dxa"/>
              <w:left w:w="144" w:type="dxa"/>
              <w:bottom w:w="72" w:type="dxa"/>
              <w:right w:w="144" w:type="dxa"/>
            </w:tcMar>
            <w:vAlign w:val="center"/>
            <w:hideMark/>
          </w:tcPr>
          <w:p w14:paraId="57C8E833" w14:textId="77777777" w:rsidR="00AC0C44" w:rsidRPr="009553C7" w:rsidRDefault="00AC0C44" w:rsidP="00F27C6E">
            <w:pPr>
              <w:rPr>
                <w:rFonts w:ascii="Arial" w:hAnsi="Arial" w:cs="Arial"/>
                <w:sz w:val="18"/>
                <w:szCs w:val="18"/>
              </w:rPr>
            </w:pPr>
            <w:r>
              <w:rPr>
                <w:rFonts w:ascii="Arial" w:hAnsi="Arial" w:cs="Arial"/>
                <w:sz w:val="18"/>
                <w:szCs w:val="18"/>
              </w:rPr>
              <w:t>Jan</w:t>
            </w:r>
          </w:p>
        </w:tc>
        <w:tc>
          <w:tcPr>
            <w:tcW w:w="337" w:type="pct"/>
            <w:tcBorders>
              <w:top w:val="nil"/>
              <w:left w:val="nil"/>
              <w:bottom w:val="single" w:sz="18" w:space="0" w:color="000000"/>
              <w:right w:val="nil"/>
            </w:tcBorders>
            <w:shd w:val="clear" w:color="auto" w:fill="auto"/>
            <w:tcMar>
              <w:top w:w="72" w:type="dxa"/>
              <w:left w:w="144" w:type="dxa"/>
              <w:bottom w:w="72" w:type="dxa"/>
              <w:right w:w="144" w:type="dxa"/>
            </w:tcMar>
            <w:vAlign w:val="center"/>
            <w:hideMark/>
          </w:tcPr>
          <w:p w14:paraId="5180C95D" w14:textId="77777777" w:rsidR="00AC0C44" w:rsidRPr="009553C7" w:rsidRDefault="00AC0C44" w:rsidP="00F27C6E">
            <w:pPr>
              <w:rPr>
                <w:rFonts w:ascii="Arial" w:hAnsi="Arial" w:cs="Arial"/>
                <w:sz w:val="18"/>
                <w:szCs w:val="18"/>
              </w:rPr>
            </w:pPr>
            <w:r>
              <w:rPr>
                <w:rFonts w:ascii="Arial" w:hAnsi="Arial" w:cs="Arial"/>
                <w:sz w:val="18"/>
                <w:szCs w:val="18"/>
              </w:rPr>
              <w:t>Jan</w:t>
            </w:r>
          </w:p>
        </w:tc>
        <w:tc>
          <w:tcPr>
            <w:tcW w:w="348" w:type="pct"/>
            <w:tcBorders>
              <w:top w:val="nil"/>
              <w:left w:val="nil"/>
              <w:bottom w:val="single" w:sz="18" w:space="0" w:color="000000"/>
              <w:right w:val="nil"/>
            </w:tcBorders>
            <w:shd w:val="clear" w:color="auto" w:fill="auto"/>
            <w:tcMar>
              <w:top w:w="72" w:type="dxa"/>
              <w:left w:w="144" w:type="dxa"/>
              <w:bottom w:w="72" w:type="dxa"/>
              <w:right w:w="144" w:type="dxa"/>
            </w:tcMar>
            <w:vAlign w:val="center"/>
            <w:hideMark/>
          </w:tcPr>
          <w:p w14:paraId="54B9D0A5" w14:textId="77777777" w:rsidR="00AC0C44" w:rsidRPr="009553C7" w:rsidRDefault="00AC0C44" w:rsidP="00F27C6E">
            <w:pPr>
              <w:rPr>
                <w:rFonts w:ascii="Arial" w:hAnsi="Arial" w:cs="Arial"/>
                <w:sz w:val="18"/>
                <w:szCs w:val="18"/>
              </w:rPr>
            </w:pPr>
            <w:r>
              <w:rPr>
                <w:rFonts w:ascii="Arial" w:hAnsi="Arial" w:cs="Arial"/>
                <w:sz w:val="18"/>
                <w:szCs w:val="18"/>
              </w:rPr>
              <w:t>Jan</w:t>
            </w:r>
          </w:p>
        </w:tc>
        <w:tc>
          <w:tcPr>
            <w:tcW w:w="343" w:type="pct"/>
            <w:tcBorders>
              <w:top w:val="nil"/>
              <w:left w:val="nil"/>
              <w:bottom w:val="single" w:sz="18" w:space="0" w:color="000000"/>
              <w:right w:val="nil"/>
            </w:tcBorders>
            <w:shd w:val="clear" w:color="auto" w:fill="auto"/>
            <w:tcMar>
              <w:top w:w="72" w:type="dxa"/>
              <w:left w:w="144" w:type="dxa"/>
              <w:bottom w:w="72" w:type="dxa"/>
              <w:right w:w="144" w:type="dxa"/>
            </w:tcMar>
            <w:vAlign w:val="center"/>
            <w:hideMark/>
          </w:tcPr>
          <w:p w14:paraId="77863E4D" w14:textId="77777777" w:rsidR="00AC0C44" w:rsidRPr="009553C7" w:rsidRDefault="00AC0C44" w:rsidP="00F27C6E">
            <w:pPr>
              <w:rPr>
                <w:rFonts w:ascii="Arial" w:hAnsi="Arial" w:cs="Arial"/>
                <w:sz w:val="18"/>
                <w:szCs w:val="18"/>
              </w:rPr>
            </w:pPr>
            <w:r w:rsidRPr="009553C7">
              <w:rPr>
                <w:rFonts w:ascii="Arial" w:hAnsi="Arial" w:cs="Arial"/>
                <w:sz w:val="18"/>
                <w:szCs w:val="18"/>
              </w:rPr>
              <w:t>Jan</w:t>
            </w:r>
          </w:p>
        </w:tc>
      </w:tr>
    </w:tbl>
    <w:p w14:paraId="456CB1B2" w14:textId="77777777" w:rsidR="00F932B2" w:rsidRDefault="00F932B2" w:rsidP="00AC0C44">
      <w:pPr>
        <w:rPr>
          <w:rFonts w:ascii="Arial" w:hAnsi="Arial" w:cs="Arial"/>
          <w:sz w:val="22"/>
          <w:szCs w:val="22"/>
        </w:rPr>
      </w:pPr>
    </w:p>
    <w:p w14:paraId="651F165C" w14:textId="483F74B2" w:rsidR="00AC0C44" w:rsidRPr="0019326C" w:rsidRDefault="00C1022C" w:rsidP="00AC0C44">
      <w:pPr>
        <w:rPr>
          <w:rFonts w:ascii="Arial" w:hAnsi="Arial" w:cs="Arial"/>
          <w:sz w:val="22"/>
          <w:szCs w:val="22"/>
        </w:rPr>
      </w:pPr>
      <w:r w:rsidRPr="0019326C">
        <w:rPr>
          <w:rFonts w:ascii="Arial" w:hAnsi="Arial" w:cs="Arial"/>
          <w:sz w:val="22"/>
          <w:szCs w:val="22"/>
        </w:rPr>
        <w:t>We</w:t>
      </w:r>
      <w:r w:rsidR="00AC0C44" w:rsidRPr="0019326C">
        <w:rPr>
          <w:rFonts w:ascii="Arial" w:hAnsi="Arial" w:cs="Arial"/>
          <w:sz w:val="22"/>
          <w:szCs w:val="22"/>
        </w:rPr>
        <w:t xml:space="preserve"> will be able to offer </w:t>
      </w:r>
      <w:r w:rsidR="00084BAA" w:rsidRPr="0019326C">
        <w:rPr>
          <w:rFonts w:ascii="Arial" w:hAnsi="Arial" w:cs="Arial"/>
          <w:sz w:val="22"/>
          <w:szCs w:val="22"/>
        </w:rPr>
        <w:t xml:space="preserve">15 </w:t>
      </w:r>
      <w:r w:rsidR="00AC0C44" w:rsidRPr="0019326C">
        <w:rPr>
          <w:rFonts w:ascii="Arial" w:hAnsi="Arial" w:cs="Arial"/>
          <w:sz w:val="22"/>
          <w:szCs w:val="22"/>
        </w:rPr>
        <w:t>universal free hours per week</w:t>
      </w:r>
      <w:r w:rsidR="00084BAA" w:rsidRPr="0019326C">
        <w:rPr>
          <w:rFonts w:ascii="Arial" w:hAnsi="Arial" w:cs="Arial"/>
          <w:sz w:val="22"/>
          <w:szCs w:val="22"/>
        </w:rPr>
        <w:t xml:space="preserve">. </w:t>
      </w:r>
      <w:r w:rsidR="00AC0C44" w:rsidRPr="0019326C">
        <w:rPr>
          <w:rFonts w:ascii="Arial" w:hAnsi="Arial" w:cs="Arial"/>
          <w:sz w:val="22"/>
          <w:szCs w:val="22"/>
        </w:rPr>
        <w:t xml:space="preserve">Parents will </w:t>
      </w:r>
      <w:r w:rsidR="00AC0C44" w:rsidRPr="0019326C">
        <w:rPr>
          <w:rFonts w:ascii="Arial" w:hAnsi="Arial" w:cs="Arial"/>
          <w:b/>
          <w:bCs/>
          <w:sz w:val="22"/>
          <w:szCs w:val="22"/>
        </w:rPr>
        <w:t>not</w:t>
      </w:r>
      <w:r w:rsidR="00AC0C44" w:rsidRPr="0019326C">
        <w:rPr>
          <w:rFonts w:ascii="Arial" w:hAnsi="Arial" w:cs="Arial"/>
          <w:sz w:val="22"/>
          <w:szCs w:val="22"/>
        </w:rPr>
        <w:t xml:space="preserve"> be able to use both Eligible </w:t>
      </w:r>
      <w:r w:rsidR="00E33886" w:rsidRPr="0019326C">
        <w:rPr>
          <w:rFonts w:ascii="Arial" w:hAnsi="Arial" w:cs="Arial"/>
          <w:sz w:val="22"/>
          <w:szCs w:val="22"/>
        </w:rPr>
        <w:t>2-year-old</w:t>
      </w:r>
      <w:r w:rsidR="00AC0C44" w:rsidRPr="0019326C">
        <w:rPr>
          <w:rFonts w:ascii="Arial" w:hAnsi="Arial" w:cs="Arial"/>
          <w:sz w:val="22"/>
          <w:szCs w:val="22"/>
        </w:rPr>
        <w:t xml:space="preserve"> universal hours and expanded hours at the same time.</w:t>
      </w:r>
    </w:p>
    <w:p w14:paraId="01E50DBD" w14:textId="2BC4B120" w:rsidR="00AC0C44" w:rsidRPr="0019326C" w:rsidRDefault="00084BAA" w:rsidP="00AC0C44">
      <w:pPr>
        <w:rPr>
          <w:rFonts w:ascii="Arial" w:hAnsi="Arial" w:cs="Arial"/>
          <w:sz w:val="22"/>
          <w:szCs w:val="22"/>
        </w:rPr>
      </w:pPr>
      <w:r w:rsidRPr="0019326C">
        <w:rPr>
          <w:rFonts w:ascii="Arial" w:hAnsi="Arial" w:cs="Arial"/>
          <w:b/>
          <w:bCs/>
          <w:sz w:val="22"/>
          <w:szCs w:val="22"/>
          <w:u w:val="single"/>
        </w:rPr>
        <w:t>3 and 4-year-olds</w:t>
      </w:r>
      <w:r w:rsidR="00AC0C44" w:rsidRPr="0019326C">
        <w:rPr>
          <w:rFonts w:ascii="Arial" w:hAnsi="Arial" w:cs="Arial"/>
          <w:b/>
          <w:bCs/>
          <w:sz w:val="22"/>
          <w:szCs w:val="22"/>
          <w:u w:val="single"/>
        </w:rPr>
        <w:t xml:space="preserve"> – Universal hours</w:t>
      </w:r>
    </w:p>
    <w:p w14:paraId="4B4CAAD4" w14:textId="27AE5EAA" w:rsidR="00AC0C44" w:rsidRPr="0019326C" w:rsidRDefault="00AC0C44" w:rsidP="00AC0C44">
      <w:pPr>
        <w:rPr>
          <w:rFonts w:ascii="Arial" w:hAnsi="Arial" w:cs="Arial"/>
          <w:sz w:val="22"/>
          <w:szCs w:val="22"/>
        </w:rPr>
      </w:pPr>
      <w:r w:rsidRPr="0019326C">
        <w:rPr>
          <w:rFonts w:ascii="Arial" w:hAnsi="Arial" w:cs="Arial"/>
          <w:sz w:val="22"/>
          <w:szCs w:val="22"/>
        </w:rPr>
        <w:t>Universal free hours are available to all children who are 3 or 4 (</w:t>
      </w:r>
      <w:r w:rsidR="00F932B2" w:rsidRPr="0019326C">
        <w:rPr>
          <w:rFonts w:ascii="Arial" w:hAnsi="Arial" w:cs="Arial"/>
          <w:sz w:val="22"/>
          <w:szCs w:val="22"/>
        </w:rPr>
        <w:t>if</w:t>
      </w:r>
      <w:r w:rsidRPr="0019326C">
        <w:rPr>
          <w:rFonts w:ascii="Arial" w:hAnsi="Arial" w:cs="Arial"/>
          <w:sz w:val="22"/>
          <w:szCs w:val="22"/>
        </w:rPr>
        <w:t xml:space="preserve"> they are living in England). Free hours are available to all children from the term after their 3</w:t>
      </w:r>
      <w:r w:rsidRPr="0019326C">
        <w:rPr>
          <w:rFonts w:ascii="Arial" w:hAnsi="Arial" w:cs="Arial"/>
          <w:sz w:val="22"/>
          <w:szCs w:val="22"/>
          <w:vertAlign w:val="superscript"/>
        </w:rPr>
        <w:t>rd</w:t>
      </w:r>
      <w:r w:rsidRPr="0019326C">
        <w:rPr>
          <w:rFonts w:ascii="Arial" w:hAnsi="Arial" w:cs="Arial"/>
          <w:sz w:val="22"/>
          <w:szCs w:val="22"/>
        </w:rPr>
        <w:t xml:space="preserve"> birthday.</w:t>
      </w:r>
    </w:p>
    <w:tbl>
      <w:tblPr>
        <w:tblW w:w="5000" w:type="pct"/>
        <w:tblCellMar>
          <w:left w:w="0" w:type="dxa"/>
          <w:right w:w="0" w:type="dxa"/>
        </w:tblCellMar>
        <w:tblLook w:val="0420" w:firstRow="1" w:lastRow="0" w:firstColumn="0" w:lastColumn="0" w:noHBand="0" w:noVBand="1"/>
      </w:tblPr>
      <w:tblGrid>
        <w:gridCol w:w="1904"/>
        <w:gridCol w:w="696"/>
        <w:gridCol w:w="706"/>
        <w:gridCol w:w="706"/>
        <w:gridCol w:w="694"/>
        <w:gridCol w:w="742"/>
        <w:gridCol w:w="705"/>
        <w:gridCol w:w="705"/>
        <w:gridCol w:w="739"/>
        <w:gridCol w:w="718"/>
        <w:gridCol w:w="705"/>
        <w:gridCol w:w="728"/>
        <w:gridCol w:w="718"/>
      </w:tblGrid>
      <w:tr w:rsidR="00AC0C44" w:rsidRPr="009553C7" w14:paraId="3AE9A770" w14:textId="77777777" w:rsidTr="00F27C6E">
        <w:trPr>
          <w:trHeight w:val="584"/>
        </w:trPr>
        <w:tc>
          <w:tcPr>
            <w:tcW w:w="908"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hideMark/>
          </w:tcPr>
          <w:p w14:paraId="5742766F" w14:textId="77777777" w:rsidR="00AC0C44" w:rsidRPr="009553C7" w:rsidRDefault="00AC0C44" w:rsidP="00F27C6E">
            <w:pPr>
              <w:rPr>
                <w:rFonts w:ascii="Arial" w:hAnsi="Arial" w:cs="Arial"/>
                <w:sz w:val="24"/>
                <w:szCs w:val="24"/>
              </w:rPr>
            </w:pPr>
            <w:r>
              <w:rPr>
                <w:rFonts w:ascii="Arial" w:hAnsi="Arial" w:cs="Arial"/>
                <w:b/>
                <w:bCs/>
                <w:sz w:val="24"/>
                <w:szCs w:val="24"/>
              </w:rPr>
              <w:t xml:space="preserve">3rd </w:t>
            </w:r>
            <w:r w:rsidRPr="009553C7">
              <w:rPr>
                <w:rFonts w:ascii="Arial" w:hAnsi="Arial" w:cs="Arial"/>
                <w:b/>
                <w:bCs/>
                <w:sz w:val="24"/>
                <w:szCs w:val="24"/>
              </w:rPr>
              <w:t>Birth</w:t>
            </w:r>
            <w:r>
              <w:rPr>
                <w:rFonts w:ascii="Arial" w:hAnsi="Arial" w:cs="Arial"/>
                <w:b/>
                <w:bCs/>
                <w:sz w:val="24"/>
                <w:szCs w:val="24"/>
              </w:rPr>
              <w:t>day</w:t>
            </w:r>
          </w:p>
        </w:tc>
        <w:tc>
          <w:tcPr>
            <w:tcW w:w="332"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2BC674FD" w14:textId="77777777" w:rsidR="00AC0C44" w:rsidRPr="009553C7" w:rsidRDefault="00AC0C44" w:rsidP="00F27C6E">
            <w:pPr>
              <w:rPr>
                <w:rFonts w:ascii="Arial" w:hAnsi="Arial" w:cs="Arial"/>
                <w:sz w:val="18"/>
                <w:szCs w:val="18"/>
              </w:rPr>
            </w:pPr>
            <w:r w:rsidRPr="009553C7">
              <w:rPr>
                <w:rFonts w:ascii="Arial" w:hAnsi="Arial" w:cs="Arial"/>
                <w:b/>
                <w:bCs/>
                <w:sz w:val="18"/>
                <w:szCs w:val="18"/>
              </w:rPr>
              <w:t>Jan</w:t>
            </w:r>
          </w:p>
        </w:tc>
        <w:tc>
          <w:tcPr>
            <w:tcW w:w="337"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7782E0A1" w14:textId="77777777" w:rsidR="00AC0C44" w:rsidRPr="009553C7" w:rsidRDefault="00AC0C44" w:rsidP="00F27C6E">
            <w:pPr>
              <w:rPr>
                <w:rFonts w:ascii="Arial" w:hAnsi="Arial" w:cs="Arial"/>
                <w:sz w:val="18"/>
                <w:szCs w:val="18"/>
              </w:rPr>
            </w:pPr>
            <w:r w:rsidRPr="009553C7">
              <w:rPr>
                <w:rFonts w:ascii="Arial" w:hAnsi="Arial" w:cs="Arial"/>
                <w:b/>
                <w:bCs/>
                <w:sz w:val="18"/>
                <w:szCs w:val="18"/>
              </w:rPr>
              <w:t>Feb</w:t>
            </w:r>
          </w:p>
        </w:tc>
        <w:tc>
          <w:tcPr>
            <w:tcW w:w="337"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72F06EB4" w14:textId="77777777" w:rsidR="00AC0C44" w:rsidRPr="009553C7" w:rsidRDefault="00AC0C44" w:rsidP="00F27C6E">
            <w:pPr>
              <w:rPr>
                <w:rFonts w:ascii="Arial" w:hAnsi="Arial" w:cs="Arial"/>
                <w:sz w:val="18"/>
                <w:szCs w:val="18"/>
              </w:rPr>
            </w:pPr>
            <w:r w:rsidRPr="009553C7">
              <w:rPr>
                <w:rFonts w:ascii="Arial" w:hAnsi="Arial" w:cs="Arial"/>
                <w:b/>
                <w:bCs/>
                <w:sz w:val="18"/>
                <w:szCs w:val="18"/>
              </w:rPr>
              <w:t>Mar</w:t>
            </w:r>
          </w:p>
        </w:tc>
        <w:tc>
          <w:tcPr>
            <w:tcW w:w="331"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0CD3F717" w14:textId="77777777" w:rsidR="00AC0C44" w:rsidRPr="009553C7" w:rsidRDefault="00AC0C44" w:rsidP="00F27C6E">
            <w:pPr>
              <w:rPr>
                <w:rFonts w:ascii="Arial" w:hAnsi="Arial" w:cs="Arial"/>
                <w:sz w:val="18"/>
                <w:szCs w:val="18"/>
              </w:rPr>
            </w:pPr>
            <w:r w:rsidRPr="009553C7">
              <w:rPr>
                <w:rFonts w:ascii="Arial" w:hAnsi="Arial" w:cs="Arial"/>
                <w:b/>
                <w:bCs/>
                <w:sz w:val="18"/>
                <w:szCs w:val="18"/>
              </w:rPr>
              <w:t>Apr</w:t>
            </w:r>
          </w:p>
        </w:tc>
        <w:tc>
          <w:tcPr>
            <w:tcW w:w="354"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3ABADF09" w14:textId="77777777" w:rsidR="00AC0C44" w:rsidRPr="009553C7" w:rsidRDefault="00AC0C44" w:rsidP="00F27C6E">
            <w:pPr>
              <w:rPr>
                <w:rFonts w:ascii="Arial" w:hAnsi="Arial" w:cs="Arial"/>
                <w:sz w:val="18"/>
                <w:szCs w:val="18"/>
              </w:rPr>
            </w:pPr>
            <w:r w:rsidRPr="009553C7">
              <w:rPr>
                <w:rFonts w:ascii="Arial" w:hAnsi="Arial" w:cs="Arial"/>
                <w:b/>
                <w:bCs/>
                <w:sz w:val="18"/>
                <w:szCs w:val="18"/>
              </w:rPr>
              <w:t>May</w:t>
            </w:r>
          </w:p>
        </w:tc>
        <w:tc>
          <w:tcPr>
            <w:tcW w:w="337"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2E0B2028" w14:textId="77777777" w:rsidR="00AC0C44" w:rsidRPr="009553C7" w:rsidRDefault="00AC0C44" w:rsidP="00F27C6E">
            <w:pPr>
              <w:rPr>
                <w:rFonts w:ascii="Arial" w:hAnsi="Arial" w:cs="Arial"/>
                <w:sz w:val="18"/>
                <w:szCs w:val="18"/>
              </w:rPr>
            </w:pPr>
            <w:r w:rsidRPr="009553C7">
              <w:rPr>
                <w:rFonts w:ascii="Arial" w:hAnsi="Arial" w:cs="Arial"/>
                <w:b/>
                <w:bCs/>
                <w:sz w:val="18"/>
                <w:szCs w:val="18"/>
              </w:rPr>
              <w:t>Jun</w:t>
            </w:r>
          </w:p>
        </w:tc>
        <w:tc>
          <w:tcPr>
            <w:tcW w:w="337"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7BDD67BC" w14:textId="77777777" w:rsidR="00AC0C44" w:rsidRPr="009553C7" w:rsidRDefault="00AC0C44" w:rsidP="00F27C6E">
            <w:pPr>
              <w:rPr>
                <w:rFonts w:ascii="Arial" w:hAnsi="Arial" w:cs="Arial"/>
                <w:sz w:val="18"/>
                <w:szCs w:val="18"/>
              </w:rPr>
            </w:pPr>
            <w:r w:rsidRPr="009553C7">
              <w:rPr>
                <w:rFonts w:ascii="Arial" w:hAnsi="Arial" w:cs="Arial"/>
                <w:b/>
                <w:bCs/>
                <w:sz w:val="18"/>
                <w:szCs w:val="18"/>
              </w:rPr>
              <w:t>Jul</w:t>
            </w:r>
          </w:p>
        </w:tc>
        <w:tc>
          <w:tcPr>
            <w:tcW w:w="353"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77E182E4" w14:textId="77777777" w:rsidR="00AC0C44" w:rsidRPr="009553C7" w:rsidRDefault="00AC0C44" w:rsidP="00F27C6E">
            <w:pPr>
              <w:rPr>
                <w:rFonts w:ascii="Arial" w:hAnsi="Arial" w:cs="Arial"/>
                <w:sz w:val="18"/>
                <w:szCs w:val="18"/>
              </w:rPr>
            </w:pPr>
            <w:r w:rsidRPr="009553C7">
              <w:rPr>
                <w:rFonts w:ascii="Arial" w:hAnsi="Arial" w:cs="Arial"/>
                <w:b/>
                <w:bCs/>
                <w:sz w:val="18"/>
                <w:szCs w:val="18"/>
              </w:rPr>
              <w:t>Aug</w:t>
            </w:r>
          </w:p>
        </w:tc>
        <w:tc>
          <w:tcPr>
            <w:tcW w:w="343"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21675EBD" w14:textId="77777777" w:rsidR="00AC0C44" w:rsidRPr="009553C7" w:rsidRDefault="00AC0C44" w:rsidP="00F27C6E">
            <w:pPr>
              <w:rPr>
                <w:rFonts w:ascii="Arial" w:hAnsi="Arial" w:cs="Arial"/>
                <w:sz w:val="18"/>
                <w:szCs w:val="18"/>
              </w:rPr>
            </w:pPr>
            <w:r w:rsidRPr="009553C7">
              <w:rPr>
                <w:rFonts w:ascii="Arial" w:hAnsi="Arial" w:cs="Arial"/>
                <w:b/>
                <w:bCs/>
                <w:sz w:val="18"/>
                <w:szCs w:val="18"/>
              </w:rPr>
              <w:t>Sep</w:t>
            </w:r>
          </w:p>
        </w:tc>
        <w:tc>
          <w:tcPr>
            <w:tcW w:w="337"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15AA4085" w14:textId="77777777" w:rsidR="00AC0C44" w:rsidRPr="009553C7" w:rsidRDefault="00AC0C44" w:rsidP="00F27C6E">
            <w:pPr>
              <w:rPr>
                <w:rFonts w:ascii="Arial" w:hAnsi="Arial" w:cs="Arial"/>
                <w:sz w:val="18"/>
                <w:szCs w:val="18"/>
              </w:rPr>
            </w:pPr>
            <w:r w:rsidRPr="009553C7">
              <w:rPr>
                <w:rFonts w:ascii="Arial" w:hAnsi="Arial" w:cs="Arial"/>
                <w:b/>
                <w:bCs/>
                <w:sz w:val="18"/>
                <w:szCs w:val="18"/>
              </w:rPr>
              <w:t>Oct</w:t>
            </w:r>
          </w:p>
        </w:tc>
        <w:tc>
          <w:tcPr>
            <w:tcW w:w="348"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3F79E936" w14:textId="77777777" w:rsidR="00AC0C44" w:rsidRPr="009553C7" w:rsidRDefault="00AC0C44" w:rsidP="00F27C6E">
            <w:pPr>
              <w:rPr>
                <w:rFonts w:ascii="Arial" w:hAnsi="Arial" w:cs="Arial"/>
                <w:sz w:val="18"/>
                <w:szCs w:val="18"/>
              </w:rPr>
            </w:pPr>
            <w:r w:rsidRPr="009553C7">
              <w:rPr>
                <w:rFonts w:ascii="Arial" w:hAnsi="Arial" w:cs="Arial"/>
                <w:b/>
                <w:bCs/>
                <w:sz w:val="18"/>
                <w:szCs w:val="18"/>
              </w:rPr>
              <w:t>Nov</w:t>
            </w:r>
          </w:p>
        </w:tc>
        <w:tc>
          <w:tcPr>
            <w:tcW w:w="343"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42F48D9D" w14:textId="77777777" w:rsidR="00AC0C44" w:rsidRPr="009553C7" w:rsidRDefault="00AC0C44" w:rsidP="00F27C6E">
            <w:pPr>
              <w:rPr>
                <w:rFonts w:ascii="Arial" w:hAnsi="Arial" w:cs="Arial"/>
                <w:sz w:val="18"/>
                <w:szCs w:val="18"/>
              </w:rPr>
            </w:pPr>
            <w:r w:rsidRPr="009553C7">
              <w:rPr>
                <w:rFonts w:ascii="Arial" w:hAnsi="Arial" w:cs="Arial"/>
                <w:b/>
                <w:bCs/>
                <w:sz w:val="18"/>
                <w:szCs w:val="18"/>
              </w:rPr>
              <w:t>Dec</w:t>
            </w:r>
          </w:p>
        </w:tc>
      </w:tr>
      <w:tr w:rsidR="00AC0C44" w:rsidRPr="009553C7" w14:paraId="743D7A3A" w14:textId="77777777" w:rsidTr="00F27C6E">
        <w:trPr>
          <w:trHeight w:val="584"/>
        </w:trPr>
        <w:tc>
          <w:tcPr>
            <w:tcW w:w="908" w:type="pct"/>
            <w:tcBorders>
              <w:top w:val="nil"/>
              <w:left w:val="nil"/>
              <w:bottom w:val="single" w:sz="18" w:space="0" w:color="000000"/>
              <w:right w:val="nil"/>
            </w:tcBorders>
            <w:shd w:val="clear" w:color="auto" w:fill="auto"/>
            <w:tcMar>
              <w:top w:w="72" w:type="dxa"/>
              <w:left w:w="144" w:type="dxa"/>
              <w:bottom w:w="72" w:type="dxa"/>
              <w:right w:w="144" w:type="dxa"/>
            </w:tcMar>
            <w:hideMark/>
          </w:tcPr>
          <w:p w14:paraId="30C940A4" w14:textId="77777777" w:rsidR="00AC0C44" w:rsidRPr="009553C7" w:rsidRDefault="00AC0C44" w:rsidP="00F27C6E">
            <w:pPr>
              <w:rPr>
                <w:rFonts w:ascii="Arial" w:hAnsi="Arial" w:cs="Arial"/>
                <w:sz w:val="24"/>
                <w:szCs w:val="24"/>
              </w:rPr>
            </w:pPr>
            <w:r w:rsidRPr="009553C7">
              <w:rPr>
                <w:rFonts w:ascii="Arial" w:hAnsi="Arial" w:cs="Arial"/>
                <w:sz w:val="24"/>
                <w:szCs w:val="24"/>
              </w:rPr>
              <w:t>Eligible from…</w:t>
            </w:r>
          </w:p>
        </w:tc>
        <w:tc>
          <w:tcPr>
            <w:tcW w:w="332" w:type="pct"/>
            <w:tcBorders>
              <w:top w:val="nil"/>
              <w:left w:val="nil"/>
              <w:bottom w:val="single" w:sz="18" w:space="0" w:color="000000"/>
              <w:right w:val="nil"/>
            </w:tcBorders>
            <w:shd w:val="clear" w:color="auto" w:fill="auto"/>
            <w:tcMar>
              <w:top w:w="72" w:type="dxa"/>
              <w:left w:w="144" w:type="dxa"/>
              <w:bottom w:w="72" w:type="dxa"/>
              <w:right w:w="144" w:type="dxa"/>
            </w:tcMar>
            <w:vAlign w:val="center"/>
            <w:hideMark/>
          </w:tcPr>
          <w:p w14:paraId="33C19BF6" w14:textId="77777777" w:rsidR="00AC0C44" w:rsidRPr="009553C7" w:rsidRDefault="00AC0C44" w:rsidP="00F27C6E">
            <w:pPr>
              <w:rPr>
                <w:rFonts w:ascii="Arial" w:hAnsi="Arial" w:cs="Arial"/>
                <w:sz w:val="18"/>
                <w:szCs w:val="18"/>
              </w:rPr>
            </w:pPr>
            <w:r>
              <w:rPr>
                <w:rFonts w:ascii="Arial" w:hAnsi="Arial" w:cs="Arial"/>
                <w:sz w:val="18"/>
                <w:szCs w:val="18"/>
              </w:rPr>
              <w:t>Apr</w:t>
            </w:r>
          </w:p>
        </w:tc>
        <w:tc>
          <w:tcPr>
            <w:tcW w:w="337" w:type="pct"/>
            <w:tcBorders>
              <w:top w:val="nil"/>
              <w:left w:val="nil"/>
              <w:bottom w:val="single" w:sz="18" w:space="0" w:color="000000"/>
              <w:right w:val="nil"/>
            </w:tcBorders>
            <w:shd w:val="clear" w:color="auto" w:fill="auto"/>
            <w:tcMar>
              <w:top w:w="72" w:type="dxa"/>
              <w:left w:w="144" w:type="dxa"/>
              <w:bottom w:w="72" w:type="dxa"/>
              <w:right w:w="144" w:type="dxa"/>
            </w:tcMar>
            <w:vAlign w:val="center"/>
            <w:hideMark/>
          </w:tcPr>
          <w:p w14:paraId="2588F1AE" w14:textId="77777777" w:rsidR="00AC0C44" w:rsidRPr="009553C7" w:rsidRDefault="00AC0C44" w:rsidP="00F27C6E">
            <w:pPr>
              <w:rPr>
                <w:rFonts w:ascii="Arial" w:hAnsi="Arial" w:cs="Arial"/>
                <w:sz w:val="18"/>
                <w:szCs w:val="18"/>
              </w:rPr>
            </w:pPr>
            <w:r>
              <w:rPr>
                <w:rFonts w:ascii="Arial" w:hAnsi="Arial" w:cs="Arial"/>
                <w:sz w:val="18"/>
                <w:szCs w:val="18"/>
              </w:rPr>
              <w:t>Apr</w:t>
            </w:r>
          </w:p>
        </w:tc>
        <w:tc>
          <w:tcPr>
            <w:tcW w:w="337" w:type="pct"/>
            <w:tcBorders>
              <w:top w:val="nil"/>
              <w:left w:val="nil"/>
              <w:bottom w:val="single" w:sz="18" w:space="0" w:color="000000"/>
              <w:right w:val="nil"/>
            </w:tcBorders>
            <w:shd w:val="clear" w:color="auto" w:fill="auto"/>
            <w:tcMar>
              <w:top w:w="72" w:type="dxa"/>
              <w:left w:w="144" w:type="dxa"/>
              <w:bottom w:w="72" w:type="dxa"/>
              <w:right w:w="144" w:type="dxa"/>
            </w:tcMar>
            <w:vAlign w:val="center"/>
            <w:hideMark/>
          </w:tcPr>
          <w:p w14:paraId="11AC545D" w14:textId="77777777" w:rsidR="00AC0C44" w:rsidRPr="009553C7" w:rsidRDefault="00AC0C44" w:rsidP="00F27C6E">
            <w:pPr>
              <w:rPr>
                <w:rFonts w:ascii="Arial" w:hAnsi="Arial" w:cs="Arial"/>
                <w:sz w:val="18"/>
                <w:szCs w:val="18"/>
              </w:rPr>
            </w:pPr>
            <w:r>
              <w:rPr>
                <w:rFonts w:ascii="Arial" w:hAnsi="Arial" w:cs="Arial"/>
                <w:sz w:val="18"/>
                <w:szCs w:val="18"/>
              </w:rPr>
              <w:t>Apr</w:t>
            </w:r>
          </w:p>
        </w:tc>
        <w:tc>
          <w:tcPr>
            <w:tcW w:w="331" w:type="pct"/>
            <w:tcBorders>
              <w:top w:val="nil"/>
              <w:left w:val="nil"/>
              <w:bottom w:val="single" w:sz="18" w:space="0" w:color="000000"/>
              <w:right w:val="nil"/>
            </w:tcBorders>
            <w:shd w:val="clear" w:color="auto" w:fill="auto"/>
            <w:tcMar>
              <w:top w:w="72" w:type="dxa"/>
              <w:left w:w="144" w:type="dxa"/>
              <w:bottom w:w="72" w:type="dxa"/>
              <w:right w:w="144" w:type="dxa"/>
            </w:tcMar>
            <w:vAlign w:val="center"/>
            <w:hideMark/>
          </w:tcPr>
          <w:p w14:paraId="1B2D3773" w14:textId="77777777" w:rsidR="00AC0C44" w:rsidRPr="009553C7" w:rsidRDefault="00AC0C44" w:rsidP="00F27C6E">
            <w:pPr>
              <w:rPr>
                <w:rFonts w:ascii="Arial" w:hAnsi="Arial" w:cs="Arial"/>
                <w:sz w:val="18"/>
                <w:szCs w:val="18"/>
              </w:rPr>
            </w:pPr>
            <w:r>
              <w:rPr>
                <w:rFonts w:ascii="Arial" w:hAnsi="Arial" w:cs="Arial"/>
                <w:sz w:val="18"/>
                <w:szCs w:val="18"/>
              </w:rPr>
              <w:t>Sep</w:t>
            </w:r>
          </w:p>
        </w:tc>
        <w:tc>
          <w:tcPr>
            <w:tcW w:w="354" w:type="pct"/>
            <w:tcBorders>
              <w:top w:val="nil"/>
              <w:left w:val="nil"/>
              <w:bottom w:val="single" w:sz="18" w:space="0" w:color="000000"/>
              <w:right w:val="nil"/>
            </w:tcBorders>
            <w:shd w:val="clear" w:color="auto" w:fill="auto"/>
            <w:tcMar>
              <w:top w:w="72" w:type="dxa"/>
              <w:left w:w="144" w:type="dxa"/>
              <w:bottom w:w="72" w:type="dxa"/>
              <w:right w:w="144" w:type="dxa"/>
            </w:tcMar>
            <w:vAlign w:val="center"/>
            <w:hideMark/>
          </w:tcPr>
          <w:p w14:paraId="30B4EB14" w14:textId="77777777" w:rsidR="00AC0C44" w:rsidRPr="009553C7" w:rsidRDefault="00AC0C44" w:rsidP="00F27C6E">
            <w:pPr>
              <w:rPr>
                <w:rFonts w:ascii="Arial" w:hAnsi="Arial" w:cs="Arial"/>
                <w:sz w:val="18"/>
                <w:szCs w:val="18"/>
              </w:rPr>
            </w:pPr>
            <w:r>
              <w:rPr>
                <w:rFonts w:ascii="Arial" w:hAnsi="Arial" w:cs="Arial"/>
                <w:sz w:val="18"/>
                <w:szCs w:val="18"/>
              </w:rPr>
              <w:t>Sep</w:t>
            </w:r>
          </w:p>
        </w:tc>
        <w:tc>
          <w:tcPr>
            <w:tcW w:w="337" w:type="pct"/>
            <w:tcBorders>
              <w:top w:val="nil"/>
              <w:left w:val="nil"/>
              <w:bottom w:val="single" w:sz="18" w:space="0" w:color="000000"/>
              <w:right w:val="nil"/>
            </w:tcBorders>
            <w:shd w:val="clear" w:color="auto" w:fill="auto"/>
            <w:tcMar>
              <w:top w:w="72" w:type="dxa"/>
              <w:left w:w="144" w:type="dxa"/>
              <w:bottom w:w="72" w:type="dxa"/>
              <w:right w:w="144" w:type="dxa"/>
            </w:tcMar>
            <w:vAlign w:val="center"/>
            <w:hideMark/>
          </w:tcPr>
          <w:p w14:paraId="27AB2FDD" w14:textId="77777777" w:rsidR="00AC0C44" w:rsidRPr="009553C7" w:rsidRDefault="00AC0C44" w:rsidP="00F27C6E">
            <w:pPr>
              <w:rPr>
                <w:rFonts w:ascii="Arial" w:hAnsi="Arial" w:cs="Arial"/>
                <w:sz w:val="18"/>
                <w:szCs w:val="18"/>
              </w:rPr>
            </w:pPr>
            <w:r>
              <w:rPr>
                <w:rFonts w:ascii="Arial" w:hAnsi="Arial" w:cs="Arial"/>
                <w:sz w:val="18"/>
                <w:szCs w:val="18"/>
              </w:rPr>
              <w:t>Sep</w:t>
            </w:r>
          </w:p>
        </w:tc>
        <w:tc>
          <w:tcPr>
            <w:tcW w:w="337" w:type="pct"/>
            <w:tcBorders>
              <w:top w:val="nil"/>
              <w:left w:val="nil"/>
              <w:bottom w:val="single" w:sz="18" w:space="0" w:color="000000"/>
              <w:right w:val="nil"/>
            </w:tcBorders>
            <w:shd w:val="clear" w:color="auto" w:fill="auto"/>
            <w:tcMar>
              <w:top w:w="72" w:type="dxa"/>
              <w:left w:w="144" w:type="dxa"/>
              <w:bottom w:w="72" w:type="dxa"/>
              <w:right w:w="144" w:type="dxa"/>
            </w:tcMar>
            <w:vAlign w:val="center"/>
            <w:hideMark/>
          </w:tcPr>
          <w:p w14:paraId="6D5803B4" w14:textId="77777777" w:rsidR="00AC0C44" w:rsidRPr="009553C7" w:rsidRDefault="00AC0C44" w:rsidP="00F27C6E">
            <w:pPr>
              <w:rPr>
                <w:rFonts w:ascii="Arial" w:hAnsi="Arial" w:cs="Arial"/>
                <w:sz w:val="18"/>
                <w:szCs w:val="18"/>
              </w:rPr>
            </w:pPr>
            <w:r>
              <w:rPr>
                <w:rFonts w:ascii="Arial" w:hAnsi="Arial" w:cs="Arial"/>
                <w:sz w:val="18"/>
                <w:szCs w:val="18"/>
              </w:rPr>
              <w:t>Sep</w:t>
            </w:r>
          </w:p>
        </w:tc>
        <w:tc>
          <w:tcPr>
            <w:tcW w:w="353" w:type="pct"/>
            <w:tcBorders>
              <w:top w:val="nil"/>
              <w:left w:val="nil"/>
              <w:bottom w:val="single" w:sz="18" w:space="0" w:color="000000"/>
              <w:right w:val="nil"/>
            </w:tcBorders>
            <w:shd w:val="clear" w:color="auto" w:fill="auto"/>
            <w:tcMar>
              <w:top w:w="72" w:type="dxa"/>
              <w:left w:w="144" w:type="dxa"/>
              <w:bottom w:w="72" w:type="dxa"/>
              <w:right w:w="144" w:type="dxa"/>
            </w:tcMar>
            <w:vAlign w:val="center"/>
            <w:hideMark/>
          </w:tcPr>
          <w:p w14:paraId="64930919" w14:textId="77777777" w:rsidR="00AC0C44" w:rsidRPr="009553C7" w:rsidRDefault="00AC0C44" w:rsidP="00F27C6E">
            <w:pPr>
              <w:rPr>
                <w:rFonts w:ascii="Arial" w:hAnsi="Arial" w:cs="Arial"/>
                <w:sz w:val="18"/>
                <w:szCs w:val="18"/>
              </w:rPr>
            </w:pPr>
            <w:r w:rsidRPr="009553C7">
              <w:rPr>
                <w:rFonts w:ascii="Arial" w:hAnsi="Arial" w:cs="Arial"/>
                <w:sz w:val="18"/>
                <w:szCs w:val="18"/>
              </w:rPr>
              <w:t>Sep</w:t>
            </w:r>
          </w:p>
        </w:tc>
        <w:tc>
          <w:tcPr>
            <w:tcW w:w="343" w:type="pct"/>
            <w:tcBorders>
              <w:top w:val="nil"/>
              <w:left w:val="nil"/>
              <w:bottom w:val="single" w:sz="18" w:space="0" w:color="000000"/>
              <w:right w:val="nil"/>
            </w:tcBorders>
            <w:shd w:val="clear" w:color="auto" w:fill="auto"/>
            <w:tcMar>
              <w:top w:w="72" w:type="dxa"/>
              <w:left w:w="144" w:type="dxa"/>
              <w:bottom w:w="72" w:type="dxa"/>
              <w:right w:w="144" w:type="dxa"/>
            </w:tcMar>
            <w:vAlign w:val="center"/>
            <w:hideMark/>
          </w:tcPr>
          <w:p w14:paraId="77D0F5E5" w14:textId="77777777" w:rsidR="00AC0C44" w:rsidRPr="009553C7" w:rsidRDefault="00AC0C44" w:rsidP="00F27C6E">
            <w:pPr>
              <w:rPr>
                <w:rFonts w:ascii="Arial" w:hAnsi="Arial" w:cs="Arial"/>
                <w:sz w:val="18"/>
                <w:szCs w:val="18"/>
              </w:rPr>
            </w:pPr>
            <w:r>
              <w:rPr>
                <w:rFonts w:ascii="Arial" w:hAnsi="Arial" w:cs="Arial"/>
                <w:sz w:val="18"/>
                <w:szCs w:val="18"/>
              </w:rPr>
              <w:t>Jan</w:t>
            </w:r>
          </w:p>
        </w:tc>
        <w:tc>
          <w:tcPr>
            <w:tcW w:w="337" w:type="pct"/>
            <w:tcBorders>
              <w:top w:val="nil"/>
              <w:left w:val="nil"/>
              <w:bottom w:val="single" w:sz="18" w:space="0" w:color="000000"/>
              <w:right w:val="nil"/>
            </w:tcBorders>
            <w:shd w:val="clear" w:color="auto" w:fill="auto"/>
            <w:tcMar>
              <w:top w:w="72" w:type="dxa"/>
              <w:left w:w="144" w:type="dxa"/>
              <w:bottom w:w="72" w:type="dxa"/>
              <w:right w:w="144" w:type="dxa"/>
            </w:tcMar>
            <w:vAlign w:val="center"/>
            <w:hideMark/>
          </w:tcPr>
          <w:p w14:paraId="26764F06" w14:textId="77777777" w:rsidR="00AC0C44" w:rsidRPr="009553C7" w:rsidRDefault="00AC0C44" w:rsidP="00F27C6E">
            <w:pPr>
              <w:rPr>
                <w:rFonts w:ascii="Arial" w:hAnsi="Arial" w:cs="Arial"/>
                <w:sz w:val="18"/>
                <w:szCs w:val="18"/>
              </w:rPr>
            </w:pPr>
            <w:r>
              <w:rPr>
                <w:rFonts w:ascii="Arial" w:hAnsi="Arial" w:cs="Arial"/>
                <w:sz w:val="18"/>
                <w:szCs w:val="18"/>
              </w:rPr>
              <w:t>Jan</w:t>
            </w:r>
          </w:p>
        </w:tc>
        <w:tc>
          <w:tcPr>
            <w:tcW w:w="348" w:type="pct"/>
            <w:tcBorders>
              <w:top w:val="nil"/>
              <w:left w:val="nil"/>
              <w:bottom w:val="single" w:sz="18" w:space="0" w:color="000000"/>
              <w:right w:val="nil"/>
            </w:tcBorders>
            <w:shd w:val="clear" w:color="auto" w:fill="auto"/>
            <w:tcMar>
              <w:top w:w="72" w:type="dxa"/>
              <w:left w:w="144" w:type="dxa"/>
              <w:bottom w:w="72" w:type="dxa"/>
              <w:right w:w="144" w:type="dxa"/>
            </w:tcMar>
            <w:vAlign w:val="center"/>
            <w:hideMark/>
          </w:tcPr>
          <w:p w14:paraId="23C26456" w14:textId="77777777" w:rsidR="00AC0C44" w:rsidRPr="009553C7" w:rsidRDefault="00AC0C44" w:rsidP="00F27C6E">
            <w:pPr>
              <w:rPr>
                <w:rFonts w:ascii="Arial" w:hAnsi="Arial" w:cs="Arial"/>
                <w:sz w:val="18"/>
                <w:szCs w:val="18"/>
              </w:rPr>
            </w:pPr>
            <w:r>
              <w:rPr>
                <w:rFonts w:ascii="Arial" w:hAnsi="Arial" w:cs="Arial"/>
                <w:sz w:val="18"/>
                <w:szCs w:val="18"/>
              </w:rPr>
              <w:t>Jan</w:t>
            </w:r>
          </w:p>
        </w:tc>
        <w:tc>
          <w:tcPr>
            <w:tcW w:w="343" w:type="pct"/>
            <w:tcBorders>
              <w:top w:val="nil"/>
              <w:left w:val="nil"/>
              <w:bottom w:val="single" w:sz="18" w:space="0" w:color="000000"/>
              <w:right w:val="nil"/>
            </w:tcBorders>
            <w:shd w:val="clear" w:color="auto" w:fill="auto"/>
            <w:tcMar>
              <w:top w:w="72" w:type="dxa"/>
              <w:left w:w="144" w:type="dxa"/>
              <w:bottom w:w="72" w:type="dxa"/>
              <w:right w:w="144" w:type="dxa"/>
            </w:tcMar>
            <w:vAlign w:val="center"/>
            <w:hideMark/>
          </w:tcPr>
          <w:p w14:paraId="738FF1D5" w14:textId="77777777" w:rsidR="00AC0C44" w:rsidRPr="009553C7" w:rsidRDefault="00AC0C44" w:rsidP="00F27C6E">
            <w:pPr>
              <w:rPr>
                <w:rFonts w:ascii="Arial" w:hAnsi="Arial" w:cs="Arial"/>
                <w:sz w:val="18"/>
                <w:szCs w:val="18"/>
              </w:rPr>
            </w:pPr>
            <w:r w:rsidRPr="009553C7">
              <w:rPr>
                <w:rFonts w:ascii="Arial" w:hAnsi="Arial" w:cs="Arial"/>
                <w:sz w:val="18"/>
                <w:szCs w:val="18"/>
              </w:rPr>
              <w:t>Jan</w:t>
            </w:r>
          </w:p>
        </w:tc>
      </w:tr>
    </w:tbl>
    <w:p w14:paraId="3D4DA0F5" w14:textId="77777777" w:rsidR="0093635F" w:rsidRDefault="0093635F" w:rsidP="00AC0C44">
      <w:pPr>
        <w:rPr>
          <w:rFonts w:ascii="Arial" w:hAnsi="Arial" w:cs="Arial"/>
          <w:sz w:val="22"/>
          <w:szCs w:val="22"/>
        </w:rPr>
      </w:pPr>
    </w:p>
    <w:p w14:paraId="1A8FCF6D" w14:textId="7665DFF5" w:rsidR="00AC0C44" w:rsidRPr="0019326C" w:rsidRDefault="00C1022C" w:rsidP="00AC0C44">
      <w:pPr>
        <w:rPr>
          <w:rFonts w:ascii="Arial" w:hAnsi="Arial" w:cs="Arial"/>
          <w:sz w:val="22"/>
          <w:szCs w:val="22"/>
        </w:rPr>
      </w:pPr>
      <w:r w:rsidRPr="0019326C">
        <w:rPr>
          <w:rFonts w:ascii="Arial" w:hAnsi="Arial" w:cs="Arial"/>
          <w:sz w:val="22"/>
          <w:szCs w:val="22"/>
        </w:rPr>
        <w:t>We</w:t>
      </w:r>
      <w:r w:rsidR="00AC0C44" w:rsidRPr="0019326C">
        <w:rPr>
          <w:rFonts w:ascii="Arial" w:hAnsi="Arial" w:cs="Arial"/>
          <w:sz w:val="22"/>
          <w:szCs w:val="22"/>
        </w:rPr>
        <w:t xml:space="preserve"> will be able to offer</w:t>
      </w:r>
      <w:r w:rsidR="00084BAA" w:rsidRPr="0019326C">
        <w:rPr>
          <w:rFonts w:ascii="Arial" w:hAnsi="Arial" w:cs="Arial"/>
          <w:sz w:val="22"/>
          <w:szCs w:val="22"/>
        </w:rPr>
        <w:t xml:space="preserve"> 15 </w:t>
      </w:r>
      <w:r w:rsidR="00AC0C44" w:rsidRPr="0019326C">
        <w:rPr>
          <w:rFonts w:ascii="Arial" w:hAnsi="Arial" w:cs="Arial"/>
          <w:sz w:val="22"/>
          <w:szCs w:val="22"/>
        </w:rPr>
        <w:t xml:space="preserve">universal free hours per </w:t>
      </w:r>
      <w:r w:rsidR="00E33886" w:rsidRPr="0019326C">
        <w:rPr>
          <w:rFonts w:ascii="Arial" w:hAnsi="Arial" w:cs="Arial"/>
          <w:sz w:val="22"/>
          <w:szCs w:val="22"/>
        </w:rPr>
        <w:t>week.</w:t>
      </w:r>
      <w:r w:rsidR="00AC0C44" w:rsidRPr="0019326C">
        <w:rPr>
          <w:rFonts w:ascii="Arial" w:hAnsi="Arial" w:cs="Arial"/>
          <w:sz w:val="22"/>
          <w:szCs w:val="22"/>
        </w:rPr>
        <w:t xml:space="preserve"> </w:t>
      </w:r>
    </w:p>
    <w:p w14:paraId="1A15545A" w14:textId="507D4F16" w:rsidR="00AC0C44" w:rsidRPr="0019326C" w:rsidRDefault="00084BAA" w:rsidP="00AC0C44">
      <w:pPr>
        <w:rPr>
          <w:rFonts w:ascii="Arial" w:hAnsi="Arial" w:cs="Arial"/>
          <w:sz w:val="22"/>
          <w:szCs w:val="22"/>
        </w:rPr>
      </w:pPr>
      <w:r w:rsidRPr="0019326C">
        <w:rPr>
          <w:rFonts w:ascii="Arial" w:hAnsi="Arial" w:cs="Arial"/>
          <w:b/>
          <w:bCs/>
          <w:sz w:val="22"/>
          <w:szCs w:val="22"/>
          <w:u w:val="single"/>
        </w:rPr>
        <w:t>3 and 4-year-olds</w:t>
      </w:r>
      <w:r w:rsidR="00AC0C44" w:rsidRPr="0019326C">
        <w:rPr>
          <w:rFonts w:ascii="Arial" w:hAnsi="Arial" w:cs="Arial"/>
          <w:b/>
          <w:bCs/>
          <w:sz w:val="22"/>
          <w:szCs w:val="22"/>
          <w:u w:val="single"/>
        </w:rPr>
        <w:t xml:space="preserve"> – Extended hours (from working families)</w:t>
      </w:r>
    </w:p>
    <w:p w14:paraId="3F51CCAC" w14:textId="77777777" w:rsidR="00AC0C44" w:rsidRPr="0019326C" w:rsidRDefault="00AC0C44" w:rsidP="00AC0C44">
      <w:pPr>
        <w:rPr>
          <w:rFonts w:ascii="Arial" w:hAnsi="Arial" w:cs="Arial"/>
          <w:sz w:val="22"/>
          <w:szCs w:val="22"/>
        </w:rPr>
      </w:pPr>
      <w:r w:rsidRPr="0019326C">
        <w:rPr>
          <w:rFonts w:ascii="Arial" w:hAnsi="Arial" w:cs="Arial"/>
          <w:sz w:val="22"/>
          <w:szCs w:val="22"/>
        </w:rPr>
        <w:t>Extended free hours are available to children who are 3 or 4 children from the term after their 3</w:t>
      </w:r>
      <w:r w:rsidRPr="0019326C">
        <w:rPr>
          <w:rFonts w:ascii="Arial" w:hAnsi="Arial" w:cs="Arial"/>
          <w:sz w:val="22"/>
          <w:szCs w:val="22"/>
          <w:vertAlign w:val="superscript"/>
        </w:rPr>
        <w:t>rd</w:t>
      </w:r>
      <w:r w:rsidRPr="0019326C">
        <w:rPr>
          <w:rFonts w:ascii="Arial" w:hAnsi="Arial" w:cs="Arial"/>
          <w:sz w:val="22"/>
          <w:szCs w:val="22"/>
        </w:rPr>
        <w:t xml:space="preserve"> birthday.</w:t>
      </w:r>
    </w:p>
    <w:tbl>
      <w:tblPr>
        <w:tblW w:w="5000" w:type="pct"/>
        <w:tblCellMar>
          <w:left w:w="0" w:type="dxa"/>
          <w:right w:w="0" w:type="dxa"/>
        </w:tblCellMar>
        <w:tblLook w:val="0420" w:firstRow="1" w:lastRow="0" w:firstColumn="0" w:lastColumn="0" w:noHBand="0" w:noVBand="1"/>
      </w:tblPr>
      <w:tblGrid>
        <w:gridCol w:w="1904"/>
        <w:gridCol w:w="696"/>
        <w:gridCol w:w="706"/>
        <w:gridCol w:w="706"/>
        <w:gridCol w:w="694"/>
        <w:gridCol w:w="742"/>
        <w:gridCol w:w="705"/>
        <w:gridCol w:w="705"/>
        <w:gridCol w:w="739"/>
        <w:gridCol w:w="718"/>
        <w:gridCol w:w="705"/>
        <w:gridCol w:w="728"/>
        <w:gridCol w:w="718"/>
      </w:tblGrid>
      <w:tr w:rsidR="00AC0C44" w:rsidRPr="009553C7" w14:paraId="2E07BD24" w14:textId="77777777" w:rsidTr="00F27C6E">
        <w:trPr>
          <w:trHeight w:val="584"/>
        </w:trPr>
        <w:tc>
          <w:tcPr>
            <w:tcW w:w="908"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hideMark/>
          </w:tcPr>
          <w:p w14:paraId="4025C35E" w14:textId="77777777" w:rsidR="00AC0C44" w:rsidRPr="009553C7" w:rsidRDefault="00AC0C44" w:rsidP="00F27C6E">
            <w:pPr>
              <w:rPr>
                <w:rFonts w:ascii="Arial" w:hAnsi="Arial" w:cs="Arial"/>
                <w:sz w:val="24"/>
                <w:szCs w:val="24"/>
              </w:rPr>
            </w:pPr>
            <w:r>
              <w:rPr>
                <w:rFonts w:ascii="Arial" w:hAnsi="Arial" w:cs="Arial"/>
                <w:b/>
                <w:bCs/>
                <w:sz w:val="24"/>
                <w:szCs w:val="24"/>
              </w:rPr>
              <w:t xml:space="preserve">3rd </w:t>
            </w:r>
            <w:r w:rsidRPr="009553C7">
              <w:rPr>
                <w:rFonts w:ascii="Arial" w:hAnsi="Arial" w:cs="Arial"/>
                <w:b/>
                <w:bCs/>
                <w:sz w:val="24"/>
                <w:szCs w:val="24"/>
              </w:rPr>
              <w:t>Birth</w:t>
            </w:r>
            <w:r>
              <w:rPr>
                <w:rFonts w:ascii="Arial" w:hAnsi="Arial" w:cs="Arial"/>
                <w:b/>
                <w:bCs/>
                <w:sz w:val="24"/>
                <w:szCs w:val="24"/>
              </w:rPr>
              <w:t>day</w:t>
            </w:r>
          </w:p>
        </w:tc>
        <w:tc>
          <w:tcPr>
            <w:tcW w:w="332"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03C4C1AC" w14:textId="77777777" w:rsidR="00AC0C44" w:rsidRPr="009553C7" w:rsidRDefault="00AC0C44" w:rsidP="00F27C6E">
            <w:pPr>
              <w:rPr>
                <w:rFonts w:ascii="Arial" w:hAnsi="Arial" w:cs="Arial"/>
                <w:sz w:val="18"/>
                <w:szCs w:val="18"/>
              </w:rPr>
            </w:pPr>
            <w:r w:rsidRPr="009553C7">
              <w:rPr>
                <w:rFonts w:ascii="Arial" w:hAnsi="Arial" w:cs="Arial"/>
                <w:b/>
                <w:bCs/>
                <w:sz w:val="18"/>
                <w:szCs w:val="18"/>
              </w:rPr>
              <w:t>Jan</w:t>
            </w:r>
          </w:p>
        </w:tc>
        <w:tc>
          <w:tcPr>
            <w:tcW w:w="337"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2E4692C4" w14:textId="77777777" w:rsidR="00AC0C44" w:rsidRPr="009553C7" w:rsidRDefault="00AC0C44" w:rsidP="00F27C6E">
            <w:pPr>
              <w:rPr>
                <w:rFonts w:ascii="Arial" w:hAnsi="Arial" w:cs="Arial"/>
                <w:sz w:val="18"/>
                <w:szCs w:val="18"/>
              </w:rPr>
            </w:pPr>
            <w:r w:rsidRPr="009553C7">
              <w:rPr>
                <w:rFonts w:ascii="Arial" w:hAnsi="Arial" w:cs="Arial"/>
                <w:b/>
                <w:bCs/>
                <w:sz w:val="18"/>
                <w:szCs w:val="18"/>
              </w:rPr>
              <w:t>Feb</w:t>
            </w:r>
          </w:p>
        </w:tc>
        <w:tc>
          <w:tcPr>
            <w:tcW w:w="337"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64793448" w14:textId="77777777" w:rsidR="00AC0C44" w:rsidRPr="009553C7" w:rsidRDefault="00AC0C44" w:rsidP="00F27C6E">
            <w:pPr>
              <w:rPr>
                <w:rFonts w:ascii="Arial" w:hAnsi="Arial" w:cs="Arial"/>
                <w:sz w:val="18"/>
                <w:szCs w:val="18"/>
              </w:rPr>
            </w:pPr>
            <w:r w:rsidRPr="009553C7">
              <w:rPr>
                <w:rFonts w:ascii="Arial" w:hAnsi="Arial" w:cs="Arial"/>
                <w:b/>
                <w:bCs/>
                <w:sz w:val="18"/>
                <w:szCs w:val="18"/>
              </w:rPr>
              <w:t>Mar</w:t>
            </w:r>
          </w:p>
        </w:tc>
        <w:tc>
          <w:tcPr>
            <w:tcW w:w="331"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18D78826" w14:textId="77777777" w:rsidR="00AC0C44" w:rsidRPr="009553C7" w:rsidRDefault="00AC0C44" w:rsidP="00F27C6E">
            <w:pPr>
              <w:rPr>
                <w:rFonts w:ascii="Arial" w:hAnsi="Arial" w:cs="Arial"/>
                <w:sz w:val="18"/>
                <w:szCs w:val="18"/>
              </w:rPr>
            </w:pPr>
            <w:r w:rsidRPr="009553C7">
              <w:rPr>
                <w:rFonts w:ascii="Arial" w:hAnsi="Arial" w:cs="Arial"/>
                <w:b/>
                <w:bCs/>
                <w:sz w:val="18"/>
                <w:szCs w:val="18"/>
              </w:rPr>
              <w:t>Apr</w:t>
            </w:r>
          </w:p>
        </w:tc>
        <w:tc>
          <w:tcPr>
            <w:tcW w:w="354"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1F8ED30D" w14:textId="77777777" w:rsidR="00AC0C44" w:rsidRPr="009553C7" w:rsidRDefault="00AC0C44" w:rsidP="00F27C6E">
            <w:pPr>
              <w:rPr>
                <w:rFonts w:ascii="Arial" w:hAnsi="Arial" w:cs="Arial"/>
                <w:sz w:val="18"/>
                <w:szCs w:val="18"/>
              </w:rPr>
            </w:pPr>
            <w:r w:rsidRPr="009553C7">
              <w:rPr>
                <w:rFonts w:ascii="Arial" w:hAnsi="Arial" w:cs="Arial"/>
                <w:b/>
                <w:bCs/>
                <w:sz w:val="18"/>
                <w:szCs w:val="18"/>
              </w:rPr>
              <w:t>May</w:t>
            </w:r>
          </w:p>
        </w:tc>
        <w:tc>
          <w:tcPr>
            <w:tcW w:w="337"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45436ADF" w14:textId="77777777" w:rsidR="00AC0C44" w:rsidRPr="009553C7" w:rsidRDefault="00AC0C44" w:rsidP="00F27C6E">
            <w:pPr>
              <w:rPr>
                <w:rFonts w:ascii="Arial" w:hAnsi="Arial" w:cs="Arial"/>
                <w:sz w:val="18"/>
                <w:szCs w:val="18"/>
              </w:rPr>
            </w:pPr>
            <w:r w:rsidRPr="009553C7">
              <w:rPr>
                <w:rFonts w:ascii="Arial" w:hAnsi="Arial" w:cs="Arial"/>
                <w:b/>
                <w:bCs/>
                <w:sz w:val="18"/>
                <w:szCs w:val="18"/>
              </w:rPr>
              <w:t>Jun</w:t>
            </w:r>
          </w:p>
        </w:tc>
        <w:tc>
          <w:tcPr>
            <w:tcW w:w="337"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4667BBFC" w14:textId="77777777" w:rsidR="00AC0C44" w:rsidRPr="009553C7" w:rsidRDefault="00AC0C44" w:rsidP="00F27C6E">
            <w:pPr>
              <w:rPr>
                <w:rFonts w:ascii="Arial" w:hAnsi="Arial" w:cs="Arial"/>
                <w:sz w:val="18"/>
                <w:szCs w:val="18"/>
              </w:rPr>
            </w:pPr>
            <w:r w:rsidRPr="009553C7">
              <w:rPr>
                <w:rFonts w:ascii="Arial" w:hAnsi="Arial" w:cs="Arial"/>
                <w:b/>
                <w:bCs/>
                <w:sz w:val="18"/>
                <w:szCs w:val="18"/>
              </w:rPr>
              <w:t>Jul</w:t>
            </w:r>
          </w:p>
        </w:tc>
        <w:tc>
          <w:tcPr>
            <w:tcW w:w="353"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14A39D9F" w14:textId="77777777" w:rsidR="00AC0C44" w:rsidRPr="009553C7" w:rsidRDefault="00AC0C44" w:rsidP="00F27C6E">
            <w:pPr>
              <w:rPr>
                <w:rFonts w:ascii="Arial" w:hAnsi="Arial" w:cs="Arial"/>
                <w:sz w:val="18"/>
                <w:szCs w:val="18"/>
              </w:rPr>
            </w:pPr>
            <w:r w:rsidRPr="009553C7">
              <w:rPr>
                <w:rFonts w:ascii="Arial" w:hAnsi="Arial" w:cs="Arial"/>
                <w:b/>
                <w:bCs/>
                <w:sz w:val="18"/>
                <w:szCs w:val="18"/>
              </w:rPr>
              <w:t>Aug</w:t>
            </w:r>
          </w:p>
        </w:tc>
        <w:tc>
          <w:tcPr>
            <w:tcW w:w="343"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63E2A5E4" w14:textId="77777777" w:rsidR="00AC0C44" w:rsidRPr="009553C7" w:rsidRDefault="00AC0C44" w:rsidP="00F27C6E">
            <w:pPr>
              <w:rPr>
                <w:rFonts w:ascii="Arial" w:hAnsi="Arial" w:cs="Arial"/>
                <w:sz w:val="18"/>
                <w:szCs w:val="18"/>
              </w:rPr>
            </w:pPr>
            <w:r w:rsidRPr="009553C7">
              <w:rPr>
                <w:rFonts w:ascii="Arial" w:hAnsi="Arial" w:cs="Arial"/>
                <w:b/>
                <w:bCs/>
                <w:sz w:val="18"/>
                <w:szCs w:val="18"/>
              </w:rPr>
              <w:t>Sep</w:t>
            </w:r>
          </w:p>
        </w:tc>
        <w:tc>
          <w:tcPr>
            <w:tcW w:w="337"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09030076" w14:textId="77777777" w:rsidR="00AC0C44" w:rsidRPr="009553C7" w:rsidRDefault="00AC0C44" w:rsidP="00F27C6E">
            <w:pPr>
              <w:rPr>
                <w:rFonts w:ascii="Arial" w:hAnsi="Arial" w:cs="Arial"/>
                <w:sz w:val="18"/>
                <w:szCs w:val="18"/>
              </w:rPr>
            </w:pPr>
            <w:r w:rsidRPr="009553C7">
              <w:rPr>
                <w:rFonts w:ascii="Arial" w:hAnsi="Arial" w:cs="Arial"/>
                <w:b/>
                <w:bCs/>
                <w:sz w:val="18"/>
                <w:szCs w:val="18"/>
              </w:rPr>
              <w:t>Oct</w:t>
            </w:r>
          </w:p>
        </w:tc>
        <w:tc>
          <w:tcPr>
            <w:tcW w:w="348"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5335602B" w14:textId="77777777" w:rsidR="00AC0C44" w:rsidRPr="009553C7" w:rsidRDefault="00AC0C44" w:rsidP="00F27C6E">
            <w:pPr>
              <w:rPr>
                <w:rFonts w:ascii="Arial" w:hAnsi="Arial" w:cs="Arial"/>
                <w:sz w:val="18"/>
                <w:szCs w:val="18"/>
              </w:rPr>
            </w:pPr>
            <w:r w:rsidRPr="009553C7">
              <w:rPr>
                <w:rFonts w:ascii="Arial" w:hAnsi="Arial" w:cs="Arial"/>
                <w:b/>
                <w:bCs/>
                <w:sz w:val="18"/>
                <w:szCs w:val="18"/>
              </w:rPr>
              <w:t>Nov</w:t>
            </w:r>
          </w:p>
        </w:tc>
        <w:tc>
          <w:tcPr>
            <w:tcW w:w="343"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41B73F64" w14:textId="77777777" w:rsidR="00AC0C44" w:rsidRPr="009553C7" w:rsidRDefault="00AC0C44" w:rsidP="00F27C6E">
            <w:pPr>
              <w:rPr>
                <w:rFonts w:ascii="Arial" w:hAnsi="Arial" w:cs="Arial"/>
                <w:sz w:val="18"/>
                <w:szCs w:val="18"/>
              </w:rPr>
            </w:pPr>
            <w:r w:rsidRPr="009553C7">
              <w:rPr>
                <w:rFonts w:ascii="Arial" w:hAnsi="Arial" w:cs="Arial"/>
                <w:b/>
                <w:bCs/>
                <w:sz w:val="18"/>
                <w:szCs w:val="18"/>
              </w:rPr>
              <w:t>Dec</w:t>
            </w:r>
          </w:p>
        </w:tc>
      </w:tr>
      <w:tr w:rsidR="00AC0C44" w:rsidRPr="009553C7" w14:paraId="743B7078" w14:textId="77777777" w:rsidTr="00F27C6E">
        <w:trPr>
          <w:trHeight w:val="584"/>
        </w:trPr>
        <w:tc>
          <w:tcPr>
            <w:tcW w:w="908" w:type="pct"/>
            <w:tcBorders>
              <w:top w:val="nil"/>
              <w:left w:val="nil"/>
              <w:bottom w:val="single" w:sz="18" w:space="0" w:color="000000"/>
              <w:right w:val="nil"/>
            </w:tcBorders>
            <w:shd w:val="clear" w:color="auto" w:fill="auto"/>
            <w:tcMar>
              <w:top w:w="72" w:type="dxa"/>
              <w:left w:w="144" w:type="dxa"/>
              <w:bottom w:w="72" w:type="dxa"/>
              <w:right w:w="144" w:type="dxa"/>
            </w:tcMar>
            <w:hideMark/>
          </w:tcPr>
          <w:p w14:paraId="79EFD16F" w14:textId="77777777" w:rsidR="00AC0C44" w:rsidRPr="009553C7" w:rsidRDefault="00AC0C44" w:rsidP="00F27C6E">
            <w:pPr>
              <w:rPr>
                <w:rFonts w:ascii="Arial" w:hAnsi="Arial" w:cs="Arial"/>
                <w:sz w:val="24"/>
                <w:szCs w:val="24"/>
              </w:rPr>
            </w:pPr>
            <w:r w:rsidRPr="009553C7">
              <w:rPr>
                <w:rFonts w:ascii="Arial" w:hAnsi="Arial" w:cs="Arial"/>
                <w:sz w:val="24"/>
                <w:szCs w:val="24"/>
              </w:rPr>
              <w:t>Eligible from…</w:t>
            </w:r>
          </w:p>
        </w:tc>
        <w:tc>
          <w:tcPr>
            <w:tcW w:w="332" w:type="pct"/>
            <w:tcBorders>
              <w:top w:val="nil"/>
              <w:left w:val="nil"/>
              <w:bottom w:val="single" w:sz="18" w:space="0" w:color="000000"/>
              <w:right w:val="nil"/>
            </w:tcBorders>
            <w:shd w:val="clear" w:color="auto" w:fill="auto"/>
            <w:tcMar>
              <w:top w:w="72" w:type="dxa"/>
              <w:left w:w="144" w:type="dxa"/>
              <w:bottom w:w="72" w:type="dxa"/>
              <w:right w:w="144" w:type="dxa"/>
            </w:tcMar>
            <w:vAlign w:val="center"/>
            <w:hideMark/>
          </w:tcPr>
          <w:p w14:paraId="00429AD8" w14:textId="77777777" w:rsidR="00AC0C44" w:rsidRPr="009553C7" w:rsidRDefault="00AC0C44" w:rsidP="00F27C6E">
            <w:pPr>
              <w:rPr>
                <w:rFonts w:ascii="Arial" w:hAnsi="Arial" w:cs="Arial"/>
                <w:sz w:val="18"/>
                <w:szCs w:val="18"/>
              </w:rPr>
            </w:pPr>
            <w:r>
              <w:rPr>
                <w:rFonts w:ascii="Arial" w:hAnsi="Arial" w:cs="Arial"/>
                <w:sz w:val="18"/>
                <w:szCs w:val="18"/>
              </w:rPr>
              <w:t>Apr</w:t>
            </w:r>
          </w:p>
        </w:tc>
        <w:tc>
          <w:tcPr>
            <w:tcW w:w="337" w:type="pct"/>
            <w:tcBorders>
              <w:top w:val="nil"/>
              <w:left w:val="nil"/>
              <w:bottom w:val="single" w:sz="18" w:space="0" w:color="000000"/>
              <w:right w:val="nil"/>
            </w:tcBorders>
            <w:shd w:val="clear" w:color="auto" w:fill="auto"/>
            <w:tcMar>
              <w:top w:w="72" w:type="dxa"/>
              <w:left w:w="144" w:type="dxa"/>
              <w:bottom w:w="72" w:type="dxa"/>
              <w:right w:w="144" w:type="dxa"/>
            </w:tcMar>
            <w:vAlign w:val="center"/>
            <w:hideMark/>
          </w:tcPr>
          <w:p w14:paraId="163B0C57" w14:textId="77777777" w:rsidR="00AC0C44" w:rsidRPr="009553C7" w:rsidRDefault="00AC0C44" w:rsidP="00F27C6E">
            <w:pPr>
              <w:rPr>
                <w:rFonts w:ascii="Arial" w:hAnsi="Arial" w:cs="Arial"/>
                <w:sz w:val="18"/>
                <w:szCs w:val="18"/>
              </w:rPr>
            </w:pPr>
            <w:r>
              <w:rPr>
                <w:rFonts w:ascii="Arial" w:hAnsi="Arial" w:cs="Arial"/>
                <w:sz w:val="18"/>
                <w:szCs w:val="18"/>
              </w:rPr>
              <w:t>Apr</w:t>
            </w:r>
          </w:p>
        </w:tc>
        <w:tc>
          <w:tcPr>
            <w:tcW w:w="337" w:type="pct"/>
            <w:tcBorders>
              <w:top w:val="nil"/>
              <w:left w:val="nil"/>
              <w:bottom w:val="single" w:sz="18" w:space="0" w:color="000000"/>
              <w:right w:val="nil"/>
            </w:tcBorders>
            <w:shd w:val="clear" w:color="auto" w:fill="auto"/>
            <w:tcMar>
              <w:top w:w="72" w:type="dxa"/>
              <w:left w:w="144" w:type="dxa"/>
              <w:bottom w:w="72" w:type="dxa"/>
              <w:right w:w="144" w:type="dxa"/>
            </w:tcMar>
            <w:vAlign w:val="center"/>
            <w:hideMark/>
          </w:tcPr>
          <w:p w14:paraId="72551E1A" w14:textId="77777777" w:rsidR="00AC0C44" w:rsidRPr="009553C7" w:rsidRDefault="00AC0C44" w:rsidP="00F27C6E">
            <w:pPr>
              <w:rPr>
                <w:rFonts w:ascii="Arial" w:hAnsi="Arial" w:cs="Arial"/>
                <w:sz w:val="18"/>
                <w:szCs w:val="18"/>
              </w:rPr>
            </w:pPr>
            <w:r>
              <w:rPr>
                <w:rFonts w:ascii="Arial" w:hAnsi="Arial" w:cs="Arial"/>
                <w:sz w:val="18"/>
                <w:szCs w:val="18"/>
              </w:rPr>
              <w:t>Apr</w:t>
            </w:r>
          </w:p>
        </w:tc>
        <w:tc>
          <w:tcPr>
            <w:tcW w:w="331" w:type="pct"/>
            <w:tcBorders>
              <w:top w:val="nil"/>
              <w:left w:val="nil"/>
              <w:bottom w:val="single" w:sz="18" w:space="0" w:color="000000"/>
              <w:right w:val="nil"/>
            </w:tcBorders>
            <w:shd w:val="clear" w:color="auto" w:fill="auto"/>
            <w:tcMar>
              <w:top w:w="72" w:type="dxa"/>
              <w:left w:w="144" w:type="dxa"/>
              <w:bottom w:w="72" w:type="dxa"/>
              <w:right w:w="144" w:type="dxa"/>
            </w:tcMar>
            <w:vAlign w:val="center"/>
            <w:hideMark/>
          </w:tcPr>
          <w:p w14:paraId="4670B201" w14:textId="77777777" w:rsidR="00AC0C44" w:rsidRPr="009553C7" w:rsidRDefault="00AC0C44" w:rsidP="00F27C6E">
            <w:pPr>
              <w:rPr>
                <w:rFonts w:ascii="Arial" w:hAnsi="Arial" w:cs="Arial"/>
                <w:sz w:val="18"/>
                <w:szCs w:val="18"/>
              </w:rPr>
            </w:pPr>
            <w:r>
              <w:rPr>
                <w:rFonts w:ascii="Arial" w:hAnsi="Arial" w:cs="Arial"/>
                <w:sz w:val="18"/>
                <w:szCs w:val="18"/>
              </w:rPr>
              <w:t>Sep</w:t>
            </w:r>
          </w:p>
        </w:tc>
        <w:tc>
          <w:tcPr>
            <w:tcW w:w="354" w:type="pct"/>
            <w:tcBorders>
              <w:top w:val="nil"/>
              <w:left w:val="nil"/>
              <w:bottom w:val="single" w:sz="18" w:space="0" w:color="000000"/>
              <w:right w:val="nil"/>
            </w:tcBorders>
            <w:shd w:val="clear" w:color="auto" w:fill="auto"/>
            <w:tcMar>
              <w:top w:w="72" w:type="dxa"/>
              <w:left w:w="144" w:type="dxa"/>
              <w:bottom w:w="72" w:type="dxa"/>
              <w:right w:w="144" w:type="dxa"/>
            </w:tcMar>
            <w:vAlign w:val="center"/>
            <w:hideMark/>
          </w:tcPr>
          <w:p w14:paraId="6C69A541" w14:textId="77777777" w:rsidR="00AC0C44" w:rsidRPr="009553C7" w:rsidRDefault="00AC0C44" w:rsidP="00F27C6E">
            <w:pPr>
              <w:rPr>
                <w:rFonts w:ascii="Arial" w:hAnsi="Arial" w:cs="Arial"/>
                <w:sz w:val="18"/>
                <w:szCs w:val="18"/>
              </w:rPr>
            </w:pPr>
            <w:r>
              <w:rPr>
                <w:rFonts w:ascii="Arial" w:hAnsi="Arial" w:cs="Arial"/>
                <w:sz w:val="18"/>
                <w:szCs w:val="18"/>
              </w:rPr>
              <w:t>Sep</w:t>
            </w:r>
          </w:p>
        </w:tc>
        <w:tc>
          <w:tcPr>
            <w:tcW w:w="337" w:type="pct"/>
            <w:tcBorders>
              <w:top w:val="nil"/>
              <w:left w:val="nil"/>
              <w:bottom w:val="single" w:sz="18" w:space="0" w:color="000000"/>
              <w:right w:val="nil"/>
            </w:tcBorders>
            <w:shd w:val="clear" w:color="auto" w:fill="auto"/>
            <w:tcMar>
              <w:top w:w="72" w:type="dxa"/>
              <w:left w:w="144" w:type="dxa"/>
              <w:bottom w:w="72" w:type="dxa"/>
              <w:right w:w="144" w:type="dxa"/>
            </w:tcMar>
            <w:vAlign w:val="center"/>
            <w:hideMark/>
          </w:tcPr>
          <w:p w14:paraId="2BF5A719" w14:textId="77777777" w:rsidR="00AC0C44" w:rsidRPr="009553C7" w:rsidRDefault="00AC0C44" w:rsidP="00F27C6E">
            <w:pPr>
              <w:rPr>
                <w:rFonts w:ascii="Arial" w:hAnsi="Arial" w:cs="Arial"/>
                <w:sz w:val="18"/>
                <w:szCs w:val="18"/>
              </w:rPr>
            </w:pPr>
            <w:r>
              <w:rPr>
                <w:rFonts w:ascii="Arial" w:hAnsi="Arial" w:cs="Arial"/>
                <w:sz w:val="18"/>
                <w:szCs w:val="18"/>
              </w:rPr>
              <w:t>Sep</w:t>
            </w:r>
          </w:p>
        </w:tc>
        <w:tc>
          <w:tcPr>
            <w:tcW w:w="337" w:type="pct"/>
            <w:tcBorders>
              <w:top w:val="nil"/>
              <w:left w:val="nil"/>
              <w:bottom w:val="single" w:sz="18" w:space="0" w:color="000000"/>
              <w:right w:val="nil"/>
            </w:tcBorders>
            <w:shd w:val="clear" w:color="auto" w:fill="auto"/>
            <w:tcMar>
              <w:top w:w="72" w:type="dxa"/>
              <w:left w:w="144" w:type="dxa"/>
              <w:bottom w:w="72" w:type="dxa"/>
              <w:right w:w="144" w:type="dxa"/>
            </w:tcMar>
            <w:vAlign w:val="center"/>
            <w:hideMark/>
          </w:tcPr>
          <w:p w14:paraId="0A1846EC" w14:textId="77777777" w:rsidR="00AC0C44" w:rsidRPr="009553C7" w:rsidRDefault="00AC0C44" w:rsidP="00F27C6E">
            <w:pPr>
              <w:rPr>
                <w:rFonts w:ascii="Arial" w:hAnsi="Arial" w:cs="Arial"/>
                <w:sz w:val="18"/>
                <w:szCs w:val="18"/>
              </w:rPr>
            </w:pPr>
            <w:r>
              <w:rPr>
                <w:rFonts w:ascii="Arial" w:hAnsi="Arial" w:cs="Arial"/>
                <w:sz w:val="18"/>
                <w:szCs w:val="18"/>
              </w:rPr>
              <w:t>Sep</w:t>
            </w:r>
          </w:p>
        </w:tc>
        <w:tc>
          <w:tcPr>
            <w:tcW w:w="353" w:type="pct"/>
            <w:tcBorders>
              <w:top w:val="nil"/>
              <w:left w:val="nil"/>
              <w:bottom w:val="single" w:sz="18" w:space="0" w:color="000000"/>
              <w:right w:val="nil"/>
            </w:tcBorders>
            <w:shd w:val="clear" w:color="auto" w:fill="auto"/>
            <w:tcMar>
              <w:top w:w="72" w:type="dxa"/>
              <w:left w:w="144" w:type="dxa"/>
              <w:bottom w:w="72" w:type="dxa"/>
              <w:right w:w="144" w:type="dxa"/>
            </w:tcMar>
            <w:vAlign w:val="center"/>
            <w:hideMark/>
          </w:tcPr>
          <w:p w14:paraId="6065813B" w14:textId="77777777" w:rsidR="00AC0C44" w:rsidRPr="009553C7" w:rsidRDefault="00AC0C44" w:rsidP="00F27C6E">
            <w:pPr>
              <w:rPr>
                <w:rFonts w:ascii="Arial" w:hAnsi="Arial" w:cs="Arial"/>
                <w:sz w:val="18"/>
                <w:szCs w:val="18"/>
              </w:rPr>
            </w:pPr>
            <w:r w:rsidRPr="009553C7">
              <w:rPr>
                <w:rFonts w:ascii="Arial" w:hAnsi="Arial" w:cs="Arial"/>
                <w:sz w:val="18"/>
                <w:szCs w:val="18"/>
              </w:rPr>
              <w:t>Sep</w:t>
            </w:r>
          </w:p>
        </w:tc>
        <w:tc>
          <w:tcPr>
            <w:tcW w:w="343" w:type="pct"/>
            <w:tcBorders>
              <w:top w:val="nil"/>
              <w:left w:val="nil"/>
              <w:bottom w:val="single" w:sz="18" w:space="0" w:color="000000"/>
              <w:right w:val="nil"/>
            </w:tcBorders>
            <w:shd w:val="clear" w:color="auto" w:fill="auto"/>
            <w:tcMar>
              <w:top w:w="72" w:type="dxa"/>
              <w:left w:w="144" w:type="dxa"/>
              <w:bottom w:w="72" w:type="dxa"/>
              <w:right w:w="144" w:type="dxa"/>
            </w:tcMar>
            <w:vAlign w:val="center"/>
            <w:hideMark/>
          </w:tcPr>
          <w:p w14:paraId="311BA8CC" w14:textId="77777777" w:rsidR="00AC0C44" w:rsidRPr="009553C7" w:rsidRDefault="00AC0C44" w:rsidP="00F27C6E">
            <w:pPr>
              <w:rPr>
                <w:rFonts w:ascii="Arial" w:hAnsi="Arial" w:cs="Arial"/>
                <w:sz w:val="18"/>
                <w:szCs w:val="18"/>
              </w:rPr>
            </w:pPr>
            <w:r>
              <w:rPr>
                <w:rFonts w:ascii="Arial" w:hAnsi="Arial" w:cs="Arial"/>
                <w:sz w:val="18"/>
                <w:szCs w:val="18"/>
              </w:rPr>
              <w:t>Jan</w:t>
            </w:r>
          </w:p>
        </w:tc>
        <w:tc>
          <w:tcPr>
            <w:tcW w:w="337" w:type="pct"/>
            <w:tcBorders>
              <w:top w:val="nil"/>
              <w:left w:val="nil"/>
              <w:bottom w:val="single" w:sz="18" w:space="0" w:color="000000"/>
              <w:right w:val="nil"/>
            </w:tcBorders>
            <w:shd w:val="clear" w:color="auto" w:fill="auto"/>
            <w:tcMar>
              <w:top w:w="72" w:type="dxa"/>
              <w:left w:w="144" w:type="dxa"/>
              <w:bottom w:w="72" w:type="dxa"/>
              <w:right w:w="144" w:type="dxa"/>
            </w:tcMar>
            <w:vAlign w:val="center"/>
            <w:hideMark/>
          </w:tcPr>
          <w:p w14:paraId="0D277753" w14:textId="77777777" w:rsidR="00AC0C44" w:rsidRPr="009553C7" w:rsidRDefault="00AC0C44" w:rsidP="00F27C6E">
            <w:pPr>
              <w:rPr>
                <w:rFonts w:ascii="Arial" w:hAnsi="Arial" w:cs="Arial"/>
                <w:sz w:val="18"/>
                <w:szCs w:val="18"/>
              </w:rPr>
            </w:pPr>
            <w:r>
              <w:rPr>
                <w:rFonts w:ascii="Arial" w:hAnsi="Arial" w:cs="Arial"/>
                <w:sz w:val="18"/>
                <w:szCs w:val="18"/>
              </w:rPr>
              <w:t>Jan</w:t>
            </w:r>
          </w:p>
        </w:tc>
        <w:tc>
          <w:tcPr>
            <w:tcW w:w="348" w:type="pct"/>
            <w:tcBorders>
              <w:top w:val="nil"/>
              <w:left w:val="nil"/>
              <w:bottom w:val="single" w:sz="18" w:space="0" w:color="000000"/>
              <w:right w:val="nil"/>
            </w:tcBorders>
            <w:shd w:val="clear" w:color="auto" w:fill="auto"/>
            <w:tcMar>
              <w:top w:w="72" w:type="dxa"/>
              <w:left w:w="144" w:type="dxa"/>
              <w:bottom w:w="72" w:type="dxa"/>
              <w:right w:w="144" w:type="dxa"/>
            </w:tcMar>
            <w:vAlign w:val="center"/>
            <w:hideMark/>
          </w:tcPr>
          <w:p w14:paraId="3E195D21" w14:textId="77777777" w:rsidR="00AC0C44" w:rsidRPr="009553C7" w:rsidRDefault="00AC0C44" w:rsidP="00F27C6E">
            <w:pPr>
              <w:rPr>
                <w:rFonts w:ascii="Arial" w:hAnsi="Arial" w:cs="Arial"/>
                <w:sz w:val="18"/>
                <w:szCs w:val="18"/>
              </w:rPr>
            </w:pPr>
            <w:r>
              <w:rPr>
                <w:rFonts w:ascii="Arial" w:hAnsi="Arial" w:cs="Arial"/>
                <w:sz w:val="18"/>
                <w:szCs w:val="18"/>
              </w:rPr>
              <w:t>Jan</w:t>
            </w:r>
          </w:p>
        </w:tc>
        <w:tc>
          <w:tcPr>
            <w:tcW w:w="343" w:type="pct"/>
            <w:tcBorders>
              <w:top w:val="nil"/>
              <w:left w:val="nil"/>
              <w:bottom w:val="single" w:sz="18" w:space="0" w:color="000000"/>
              <w:right w:val="nil"/>
            </w:tcBorders>
            <w:shd w:val="clear" w:color="auto" w:fill="auto"/>
            <w:tcMar>
              <w:top w:w="72" w:type="dxa"/>
              <w:left w:w="144" w:type="dxa"/>
              <w:bottom w:w="72" w:type="dxa"/>
              <w:right w:w="144" w:type="dxa"/>
            </w:tcMar>
            <w:vAlign w:val="center"/>
            <w:hideMark/>
          </w:tcPr>
          <w:p w14:paraId="6E169ABF" w14:textId="77777777" w:rsidR="00AC0C44" w:rsidRPr="009553C7" w:rsidRDefault="00AC0C44" w:rsidP="00F27C6E">
            <w:pPr>
              <w:rPr>
                <w:rFonts w:ascii="Arial" w:hAnsi="Arial" w:cs="Arial"/>
                <w:sz w:val="18"/>
                <w:szCs w:val="18"/>
              </w:rPr>
            </w:pPr>
            <w:r w:rsidRPr="009553C7">
              <w:rPr>
                <w:rFonts w:ascii="Arial" w:hAnsi="Arial" w:cs="Arial"/>
                <w:sz w:val="18"/>
                <w:szCs w:val="18"/>
              </w:rPr>
              <w:t>Jan</w:t>
            </w:r>
          </w:p>
        </w:tc>
      </w:tr>
    </w:tbl>
    <w:p w14:paraId="664B374D" w14:textId="77777777" w:rsidR="00D73A6E" w:rsidRDefault="00D73A6E" w:rsidP="00AC0C44">
      <w:pPr>
        <w:rPr>
          <w:rFonts w:ascii="Arial" w:hAnsi="Arial" w:cs="Arial"/>
          <w:sz w:val="22"/>
          <w:szCs w:val="22"/>
        </w:rPr>
      </w:pPr>
    </w:p>
    <w:p w14:paraId="7510DBAF" w14:textId="3CE98976" w:rsidR="00AC0C44" w:rsidRPr="0019326C" w:rsidRDefault="00AC0C44" w:rsidP="00AC0C44">
      <w:pPr>
        <w:rPr>
          <w:rFonts w:ascii="Arial" w:hAnsi="Arial" w:cs="Arial"/>
          <w:sz w:val="22"/>
          <w:szCs w:val="22"/>
        </w:rPr>
      </w:pPr>
      <w:r w:rsidRPr="0019326C">
        <w:rPr>
          <w:rFonts w:ascii="Arial" w:hAnsi="Arial" w:cs="Arial"/>
          <w:sz w:val="22"/>
          <w:szCs w:val="22"/>
        </w:rPr>
        <w:t xml:space="preserve">Parents must apply via by visiting </w:t>
      </w:r>
      <w:hyperlink r:id="rId11" w:history="1">
        <w:r w:rsidRPr="0019326C">
          <w:rPr>
            <w:rStyle w:val="Hyperlink"/>
            <w:rFonts w:ascii="Arial" w:hAnsi="Arial" w:cs="Arial"/>
            <w:sz w:val="22"/>
            <w:szCs w:val="22"/>
          </w:rPr>
          <w:t>www.childcarechoices.gov.uk</w:t>
        </w:r>
      </w:hyperlink>
      <w:r w:rsidRPr="0019326C">
        <w:rPr>
          <w:rFonts w:ascii="Arial" w:hAnsi="Arial" w:cs="Arial"/>
          <w:sz w:val="22"/>
          <w:szCs w:val="22"/>
        </w:rPr>
        <w:t xml:space="preserve"> or calling 0300 1234 097 to get an eligibility code (which is 11 digits long and usually starts 500…). </w:t>
      </w:r>
    </w:p>
    <w:p w14:paraId="0C6C44CD" w14:textId="0FD973ED" w:rsidR="00AC0C44" w:rsidRPr="0019326C" w:rsidRDefault="00C1022C" w:rsidP="00AC0C44">
      <w:pPr>
        <w:rPr>
          <w:rFonts w:ascii="Arial" w:hAnsi="Arial" w:cs="Arial"/>
          <w:sz w:val="22"/>
          <w:szCs w:val="22"/>
        </w:rPr>
      </w:pPr>
      <w:r w:rsidRPr="0019326C">
        <w:rPr>
          <w:rFonts w:ascii="Arial" w:hAnsi="Arial" w:cs="Arial"/>
          <w:sz w:val="22"/>
          <w:szCs w:val="22"/>
        </w:rPr>
        <w:t>We</w:t>
      </w:r>
      <w:r w:rsidR="00AC0C44" w:rsidRPr="0019326C">
        <w:rPr>
          <w:rFonts w:ascii="Arial" w:hAnsi="Arial" w:cs="Arial"/>
          <w:sz w:val="22"/>
          <w:szCs w:val="22"/>
        </w:rPr>
        <w:t xml:space="preserve"> will be able to offer</w:t>
      </w:r>
      <w:r w:rsidR="008C6C09" w:rsidRPr="0019326C">
        <w:rPr>
          <w:rFonts w:ascii="Arial" w:hAnsi="Arial" w:cs="Arial"/>
          <w:sz w:val="22"/>
          <w:szCs w:val="22"/>
        </w:rPr>
        <w:t xml:space="preserve"> 15</w:t>
      </w:r>
      <w:r w:rsidR="00AC0C44" w:rsidRPr="0019326C">
        <w:rPr>
          <w:rFonts w:ascii="Arial" w:hAnsi="Arial" w:cs="Arial"/>
          <w:sz w:val="22"/>
          <w:szCs w:val="22"/>
        </w:rPr>
        <w:t xml:space="preserve"> extended free hours per week</w:t>
      </w:r>
      <w:r w:rsidR="008C6C09" w:rsidRPr="0019326C">
        <w:rPr>
          <w:rFonts w:ascii="Arial" w:hAnsi="Arial" w:cs="Arial"/>
          <w:sz w:val="22"/>
          <w:szCs w:val="22"/>
        </w:rPr>
        <w:t>.</w:t>
      </w:r>
    </w:p>
    <w:p w14:paraId="57F194BB" w14:textId="6830A4D3" w:rsidR="00AC0C44" w:rsidRPr="0019326C" w:rsidRDefault="00AC0C44" w:rsidP="00AC0C44">
      <w:pPr>
        <w:rPr>
          <w:rFonts w:ascii="Arial" w:hAnsi="Arial" w:cs="Arial"/>
          <w:sz w:val="22"/>
          <w:szCs w:val="22"/>
        </w:rPr>
      </w:pPr>
      <w:r w:rsidRPr="0019326C">
        <w:rPr>
          <w:rFonts w:ascii="Arial" w:hAnsi="Arial" w:cs="Arial"/>
          <w:sz w:val="22"/>
          <w:szCs w:val="22"/>
        </w:rPr>
        <w:t xml:space="preserve">Parents of </w:t>
      </w:r>
      <w:r w:rsidR="008C6C09" w:rsidRPr="0019326C">
        <w:rPr>
          <w:rFonts w:ascii="Arial" w:hAnsi="Arial" w:cs="Arial"/>
          <w:sz w:val="22"/>
          <w:szCs w:val="22"/>
        </w:rPr>
        <w:t>3 and 4-year-olds</w:t>
      </w:r>
      <w:r w:rsidRPr="0019326C">
        <w:rPr>
          <w:rFonts w:ascii="Arial" w:hAnsi="Arial" w:cs="Arial"/>
          <w:sz w:val="22"/>
          <w:szCs w:val="22"/>
        </w:rPr>
        <w:t xml:space="preserve"> can use both universal and extended free hours in combination (i.e.</w:t>
      </w:r>
      <w:r w:rsidR="008C6C09" w:rsidRPr="0019326C">
        <w:rPr>
          <w:rFonts w:ascii="Arial" w:hAnsi="Arial" w:cs="Arial"/>
          <w:sz w:val="22"/>
          <w:szCs w:val="22"/>
        </w:rPr>
        <w:t xml:space="preserve"> 30 </w:t>
      </w:r>
      <w:r w:rsidRPr="0019326C">
        <w:rPr>
          <w:rFonts w:ascii="Arial" w:hAnsi="Arial" w:cs="Arial"/>
          <w:sz w:val="22"/>
          <w:szCs w:val="22"/>
        </w:rPr>
        <w:t>free hours per week)</w:t>
      </w:r>
    </w:p>
    <w:p w14:paraId="69E3B707" w14:textId="77777777" w:rsidR="00AC0C44" w:rsidRPr="0019326C" w:rsidRDefault="00AC0C44" w:rsidP="00AC0C44">
      <w:pPr>
        <w:rPr>
          <w:rFonts w:ascii="Arial" w:hAnsi="Arial" w:cs="Arial"/>
          <w:sz w:val="22"/>
          <w:szCs w:val="22"/>
        </w:rPr>
      </w:pPr>
      <w:r w:rsidRPr="0019326C">
        <w:rPr>
          <w:rFonts w:ascii="Arial" w:hAnsi="Arial" w:cs="Arial"/>
          <w:b/>
          <w:bCs/>
          <w:sz w:val="22"/>
          <w:szCs w:val="22"/>
          <w:u w:val="single"/>
        </w:rPr>
        <w:t>Eligibility Codes</w:t>
      </w:r>
      <w:r w:rsidRPr="0019326C">
        <w:rPr>
          <w:rFonts w:ascii="Arial" w:hAnsi="Arial" w:cs="Arial"/>
          <w:sz w:val="22"/>
          <w:szCs w:val="22"/>
        </w:rPr>
        <w:t xml:space="preserve"> (for working families)</w:t>
      </w:r>
    </w:p>
    <w:p w14:paraId="5FF1735D" w14:textId="4BF021AE" w:rsidR="00AC0C44" w:rsidRPr="0019326C" w:rsidRDefault="00AC0C44" w:rsidP="00AC0C44">
      <w:pPr>
        <w:pStyle w:val="ListParagraph"/>
        <w:numPr>
          <w:ilvl w:val="0"/>
          <w:numId w:val="5"/>
        </w:numPr>
        <w:rPr>
          <w:rFonts w:ascii="Arial" w:hAnsi="Arial" w:cs="Arial"/>
          <w:sz w:val="22"/>
          <w:szCs w:val="22"/>
        </w:rPr>
      </w:pPr>
      <w:r w:rsidRPr="0019326C">
        <w:rPr>
          <w:rFonts w:ascii="Arial" w:hAnsi="Arial" w:cs="Arial"/>
          <w:sz w:val="22"/>
          <w:szCs w:val="22"/>
        </w:rPr>
        <w:t xml:space="preserve">Eligibility codes need to be reconfirmed every 3 months. </w:t>
      </w:r>
      <w:r w:rsidRPr="0019326C">
        <w:rPr>
          <w:rFonts w:ascii="Arial" w:hAnsi="Arial" w:cs="Arial"/>
          <w:color w:val="000000" w:themeColor="text1"/>
          <w:sz w:val="22"/>
          <w:szCs w:val="22"/>
        </w:rPr>
        <w:t xml:space="preserve">The </w:t>
      </w:r>
      <w:r w:rsidR="008C6C09" w:rsidRPr="0019326C">
        <w:rPr>
          <w:rFonts w:ascii="Arial" w:hAnsi="Arial" w:cs="Arial"/>
          <w:color w:val="000000" w:themeColor="text1"/>
          <w:sz w:val="22"/>
          <w:szCs w:val="22"/>
        </w:rPr>
        <w:t>eligibility</w:t>
      </w:r>
      <w:r w:rsidRPr="0019326C">
        <w:rPr>
          <w:rFonts w:ascii="Arial" w:hAnsi="Arial" w:cs="Arial"/>
          <w:color w:val="000000" w:themeColor="text1"/>
          <w:sz w:val="22"/>
          <w:szCs w:val="22"/>
        </w:rPr>
        <w:t xml:space="preserve"> code will remain the same after reconfirmation. It is the parent/carer’s responsibility to </w:t>
      </w:r>
      <w:proofErr w:type="gramStart"/>
      <w:r w:rsidRPr="0019326C">
        <w:rPr>
          <w:rFonts w:ascii="Arial" w:hAnsi="Arial" w:cs="Arial"/>
          <w:color w:val="000000" w:themeColor="text1"/>
          <w:sz w:val="22"/>
          <w:szCs w:val="22"/>
        </w:rPr>
        <w:t>keep their child’s eligibility code valid at all times</w:t>
      </w:r>
      <w:proofErr w:type="gramEnd"/>
      <w:r w:rsidRPr="0019326C">
        <w:rPr>
          <w:rFonts w:ascii="Arial" w:hAnsi="Arial" w:cs="Arial"/>
          <w:color w:val="000000" w:themeColor="text1"/>
          <w:sz w:val="22"/>
          <w:szCs w:val="22"/>
        </w:rPr>
        <w:t>.</w:t>
      </w:r>
    </w:p>
    <w:p w14:paraId="4CE39F3C" w14:textId="77777777" w:rsidR="00AC0C44" w:rsidRPr="0019326C" w:rsidRDefault="00AC0C44" w:rsidP="00AC0C44">
      <w:pPr>
        <w:pStyle w:val="ListParagraph"/>
        <w:numPr>
          <w:ilvl w:val="0"/>
          <w:numId w:val="5"/>
        </w:numPr>
        <w:rPr>
          <w:rFonts w:ascii="Arial" w:hAnsi="Arial" w:cs="Arial"/>
          <w:sz w:val="22"/>
          <w:szCs w:val="22"/>
        </w:rPr>
      </w:pPr>
      <w:r w:rsidRPr="0019326C">
        <w:rPr>
          <w:rFonts w:ascii="Arial" w:hAnsi="Arial" w:cs="Arial"/>
          <w:sz w:val="22"/>
          <w:szCs w:val="22"/>
        </w:rPr>
        <w:lastRenderedPageBreak/>
        <w:t>Verification checks will be made on Bristol City Council’s Provider Portal, using the following data:</w:t>
      </w:r>
    </w:p>
    <w:p w14:paraId="5360A294" w14:textId="77777777" w:rsidR="00AC0C44" w:rsidRPr="0019326C" w:rsidRDefault="00AC0C44" w:rsidP="00AC0C44">
      <w:pPr>
        <w:pStyle w:val="ListParagraph"/>
        <w:numPr>
          <w:ilvl w:val="1"/>
          <w:numId w:val="3"/>
        </w:numPr>
        <w:rPr>
          <w:rFonts w:ascii="Arial" w:hAnsi="Arial" w:cs="Arial"/>
          <w:sz w:val="22"/>
          <w:szCs w:val="22"/>
        </w:rPr>
      </w:pPr>
      <w:r w:rsidRPr="0019326C">
        <w:rPr>
          <w:rFonts w:ascii="Arial" w:hAnsi="Arial" w:cs="Arial"/>
          <w:sz w:val="22"/>
          <w:szCs w:val="22"/>
        </w:rPr>
        <w:t>Your 11-digit eligibility code</w:t>
      </w:r>
    </w:p>
    <w:p w14:paraId="3D49E32E" w14:textId="77777777" w:rsidR="00AC0C44" w:rsidRPr="0019326C" w:rsidRDefault="00AC0C44" w:rsidP="00AC0C44">
      <w:pPr>
        <w:pStyle w:val="ListParagraph"/>
        <w:numPr>
          <w:ilvl w:val="1"/>
          <w:numId w:val="3"/>
        </w:numPr>
        <w:rPr>
          <w:rFonts w:ascii="Arial" w:hAnsi="Arial" w:cs="Arial"/>
          <w:sz w:val="22"/>
          <w:szCs w:val="22"/>
        </w:rPr>
      </w:pPr>
      <w:r w:rsidRPr="0019326C">
        <w:rPr>
          <w:rFonts w:ascii="Arial" w:hAnsi="Arial" w:cs="Arial"/>
          <w:sz w:val="22"/>
          <w:szCs w:val="22"/>
        </w:rPr>
        <w:t>Your National Insurance Number(s)</w:t>
      </w:r>
    </w:p>
    <w:p w14:paraId="569D2643" w14:textId="77777777" w:rsidR="00AC0C44" w:rsidRPr="0019326C" w:rsidRDefault="00AC0C44" w:rsidP="00AC0C44">
      <w:pPr>
        <w:pStyle w:val="ListParagraph"/>
        <w:numPr>
          <w:ilvl w:val="1"/>
          <w:numId w:val="3"/>
        </w:numPr>
        <w:rPr>
          <w:rFonts w:ascii="Arial" w:hAnsi="Arial" w:cs="Arial"/>
          <w:sz w:val="22"/>
          <w:szCs w:val="22"/>
        </w:rPr>
      </w:pPr>
      <w:r w:rsidRPr="0019326C">
        <w:rPr>
          <w:rFonts w:ascii="Arial" w:hAnsi="Arial" w:cs="Arial"/>
          <w:sz w:val="22"/>
          <w:szCs w:val="22"/>
        </w:rPr>
        <w:t>Your child’s date of birth</w:t>
      </w:r>
    </w:p>
    <w:p w14:paraId="65D1CE46" w14:textId="77777777" w:rsidR="00AC0C44" w:rsidRPr="0019326C" w:rsidRDefault="00AC0C44" w:rsidP="00AC0C44">
      <w:pPr>
        <w:pStyle w:val="ListParagraph"/>
        <w:numPr>
          <w:ilvl w:val="1"/>
          <w:numId w:val="3"/>
        </w:numPr>
        <w:rPr>
          <w:rFonts w:ascii="Arial" w:hAnsi="Arial" w:cs="Arial"/>
          <w:sz w:val="22"/>
          <w:szCs w:val="22"/>
        </w:rPr>
      </w:pPr>
      <w:r w:rsidRPr="0019326C">
        <w:rPr>
          <w:rFonts w:ascii="Arial" w:hAnsi="Arial" w:cs="Arial"/>
          <w:sz w:val="22"/>
          <w:szCs w:val="22"/>
        </w:rPr>
        <w:t xml:space="preserve">Your written consent(s) from your signed EYR1 Parental Declaration Form to verify eligibility. </w:t>
      </w:r>
    </w:p>
    <w:p w14:paraId="3CE34FE3" w14:textId="77777777" w:rsidR="00AC0C44" w:rsidRDefault="00AC0C44" w:rsidP="00AC0C44">
      <w:pPr>
        <w:pStyle w:val="ListParagraph"/>
        <w:rPr>
          <w:rFonts w:ascii="Arial" w:hAnsi="Arial" w:cs="Arial"/>
          <w:sz w:val="22"/>
          <w:szCs w:val="22"/>
        </w:rPr>
      </w:pPr>
      <w:r w:rsidRPr="0019326C">
        <w:rPr>
          <w:rFonts w:ascii="Arial" w:hAnsi="Arial" w:cs="Arial"/>
          <w:sz w:val="22"/>
          <w:szCs w:val="22"/>
        </w:rPr>
        <w:t>Once the code is verified, you will be contacted to discuss sessions.</w:t>
      </w:r>
    </w:p>
    <w:p w14:paraId="762083AD" w14:textId="77777777" w:rsidR="00D73A6E" w:rsidRPr="0019326C" w:rsidRDefault="00D73A6E" w:rsidP="00AC0C44">
      <w:pPr>
        <w:pStyle w:val="ListParagraph"/>
        <w:rPr>
          <w:rFonts w:ascii="Arial" w:hAnsi="Arial" w:cs="Arial"/>
          <w:sz w:val="22"/>
          <w:szCs w:val="22"/>
        </w:rPr>
      </w:pPr>
    </w:p>
    <w:p w14:paraId="0FEE1F4A" w14:textId="66A1FEBD" w:rsidR="0016537C" w:rsidRPr="0019326C" w:rsidRDefault="00AC0C44" w:rsidP="0016537C">
      <w:pPr>
        <w:pStyle w:val="ListParagraph"/>
        <w:numPr>
          <w:ilvl w:val="0"/>
          <w:numId w:val="4"/>
        </w:numPr>
        <w:ind w:left="709" w:hanging="425"/>
        <w:rPr>
          <w:rFonts w:ascii="Arial" w:hAnsi="Arial" w:cs="Arial"/>
          <w:sz w:val="22"/>
          <w:szCs w:val="22"/>
        </w:rPr>
      </w:pPr>
      <w:r w:rsidRPr="0019326C">
        <w:rPr>
          <w:rFonts w:ascii="Arial" w:hAnsi="Arial" w:cs="Arial"/>
          <w:sz w:val="22"/>
          <w:szCs w:val="22"/>
        </w:rPr>
        <w:t>Grace Periods – If you do not reconfirm the eligibility code and the code becomes invalid, the ‘grace period’ starts. The grace period is a short period of time where a child can still access their extended / free hours. Once the grace period has expired:</w:t>
      </w:r>
    </w:p>
    <w:p w14:paraId="474D5369" w14:textId="77777777" w:rsidR="0016537C" w:rsidRPr="0019326C" w:rsidRDefault="0016537C" w:rsidP="0016537C">
      <w:pPr>
        <w:pStyle w:val="ListParagraph"/>
        <w:ind w:left="709"/>
        <w:rPr>
          <w:rFonts w:ascii="Arial" w:hAnsi="Arial" w:cs="Arial"/>
          <w:sz w:val="22"/>
          <w:szCs w:val="22"/>
        </w:rPr>
      </w:pPr>
    </w:p>
    <w:p w14:paraId="0192C3B4" w14:textId="5369790C" w:rsidR="00AC0C44" w:rsidRPr="0019326C" w:rsidRDefault="0016537C" w:rsidP="00AC0C44">
      <w:pPr>
        <w:pStyle w:val="ListParagraph"/>
        <w:numPr>
          <w:ilvl w:val="0"/>
          <w:numId w:val="7"/>
        </w:numPr>
        <w:rPr>
          <w:rFonts w:ascii="Arial" w:hAnsi="Arial" w:cs="Arial"/>
          <w:sz w:val="22"/>
          <w:szCs w:val="22"/>
        </w:rPr>
      </w:pPr>
      <w:r w:rsidRPr="0019326C">
        <w:rPr>
          <w:rFonts w:ascii="Arial" w:hAnsi="Arial" w:cs="Arial"/>
          <w:sz w:val="22"/>
          <w:szCs w:val="22"/>
        </w:rPr>
        <w:t>2-year-olds</w:t>
      </w:r>
      <w:r w:rsidR="00AC0C44" w:rsidRPr="0019326C">
        <w:rPr>
          <w:rFonts w:ascii="Arial" w:hAnsi="Arial" w:cs="Arial"/>
          <w:sz w:val="22"/>
          <w:szCs w:val="22"/>
        </w:rPr>
        <w:t xml:space="preserve"> from working families will have to pay for all childcare provision privately but may be eligible to apply for an Eligible </w:t>
      </w:r>
      <w:r w:rsidRPr="0019326C">
        <w:rPr>
          <w:rFonts w:ascii="Arial" w:hAnsi="Arial" w:cs="Arial"/>
          <w:sz w:val="22"/>
          <w:szCs w:val="22"/>
        </w:rPr>
        <w:t>2-year-old</w:t>
      </w:r>
      <w:r w:rsidR="00AC0C44" w:rsidRPr="0019326C">
        <w:rPr>
          <w:rFonts w:ascii="Arial" w:hAnsi="Arial" w:cs="Arial"/>
          <w:sz w:val="22"/>
          <w:szCs w:val="22"/>
        </w:rPr>
        <w:t xml:space="preserve"> place if they meet the criteria (see above for the weblink). </w:t>
      </w:r>
    </w:p>
    <w:p w14:paraId="766A9373" w14:textId="6C6B0A5E" w:rsidR="00AC0C44" w:rsidRPr="0019326C" w:rsidRDefault="00C12F0B" w:rsidP="00AC0C44">
      <w:pPr>
        <w:pStyle w:val="ListParagraph"/>
        <w:numPr>
          <w:ilvl w:val="0"/>
          <w:numId w:val="7"/>
        </w:numPr>
        <w:rPr>
          <w:rFonts w:ascii="Arial" w:hAnsi="Arial" w:cs="Arial"/>
          <w:sz w:val="22"/>
          <w:szCs w:val="22"/>
        </w:rPr>
      </w:pPr>
      <w:r w:rsidRPr="0019326C">
        <w:rPr>
          <w:rFonts w:ascii="Arial" w:hAnsi="Arial" w:cs="Arial"/>
          <w:sz w:val="22"/>
          <w:szCs w:val="22"/>
        </w:rPr>
        <w:t>3 and 4-year-olds</w:t>
      </w:r>
      <w:r w:rsidR="00AC0C44" w:rsidRPr="0019326C">
        <w:rPr>
          <w:rFonts w:ascii="Arial" w:hAnsi="Arial" w:cs="Arial"/>
          <w:sz w:val="22"/>
          <w:szCs w:val="22"/>
        </w:rPr>
        <w:t xml:space="preserve"> from working families will only be able to access their universal free hours and must pay for any additional childcare provision. </w:t>
      </w:r>
    </w:p>
    <w:p w14:paraId="12DF0642" w14:textId="77777777" w:rsidR="00C12F0B" w:rsidRPr="0019326C" w:rsidRDefault="00C12F0B" w:rsidP="00C12F0B">
      <w:pPr>
        <w:pStyle w:val="ListParagraph"/>
        <w:ind w:left="1069"/>
        <w:rPr>
          <w:rFonts w:ascii="Arial" w:hAnsi="Arial" w:cs="Arial"/>
          <w:sz w:val="22"/>
          <w:szCs w:val="22"/>
        </w:rPr>
      </w:pPr>
    </w:p>
    <w:p w14:paraId="71A7926B" w14:textId="77777777" w:rsidR="00AC0C44" w:rsidRPr="0019326C" w:rsidRDefault="00AC0C44" w:rsidP="00AC0C44">
      <w:pPr>
        <w:pStyle w:val="ListParagraph"/>
        <w:ind w:left="709"/>
        <w:rPr>
          <w:rFonts w:ascii="Arial" w:hAnsi="Arial" w:cs="Arial"/>
          <w:sz w:val="22"/>
          <w:szCs w:val="22"/>
        </w:rPr>
      </w:pPr>
      <w:r w:rsidRPr="0019326C">
        <w:rPr>
          <w:rFonts w:ascii="Arial" w:hAnsi="Arial" w:cs="Arial"/>
          <w:sz w:val="22"/>
          <w:szCs w:val="22"/>
        </w:rPr>
        <w:t>If this happens, we will discuss what to do about the sessions you have lost. Codes which are already in their grace period must be reconfirmed before claims can be made for expanded or extended free hours.</w:t>
      </w:r>
    </w:p>
    <w:p w14:paraId="24FD1546" w14:textId="2C227216" w:rsidR="00AC0C44" w:rsidRPr="0019326C" w:rsidRDefault="00AC0C44" w:rsidP="00AC0C44">
      <w:pPr>
        <w:pStyle w:val="ListParagraph"/>
        <w:numPr>
          <w:ilvl w:val="0"/>
          <w:numId w:val="4"/>
        </w:numPr>
        <w:ind w:left="709" w:hanging="425"/>
        <w:rPr>
          <w:rFonts w:ascii="Arial" w:hAnsi="Arial" w:cs="Arial"/>
          <w:sz w:val="22"/>
          <w:szCs w:val="22"/>
        </w:rPr>
      </w:pPr>
      <w:r w:rsidRPr="0019326C">
        <w:rPr>
          <w:rFonts w:ascii="Arial" w:hAnsi="Arial" w:cs="Arial"/>
          <w:sz w:val="22"/>
          <w:szCs w:val="22"/>
        </w:rPr>
        <w:t>Bank Holidays are not funded by Bristol City Council. If your free hours fall on a bank holiday, the free session will not be rescheduled.</w:t>
      </w:r>
    </w:p>
    <w:p w14:paraId="1C25D8BA" w14:textId="77777777" w:rsidR="00AC0C44" w:rsidRPr="0019326C" w:rsidRDefault="00AC0C44" w:rsidP="00AC0C44">
      <w:pPr>
        <w:rPr>
          <w:rFonts w:ascii="Arial" w:hAnsi="Arial" w:cs="Arial"/>
          <w:b/>
          <w:bCs/>
          <w:sz w:val="22"/>
          <w:szCs w:val="22"/>
        </w:rPr>
      </w:pPr>
      <w:r w:rsidRPr="0019326C">
        <w:rPr>
          <w:rFonts w:ascii="Arial" w:hAnsi="Arial" w:cs="Arial"/>
          <w:b/>
          <w:bCs/>
          <w:sz w:val="22"/>
          <w:szCs w:val="22"/>
        </w:rPr>
        <w:t>All about Admissions</w:t>
      </w:r>
    </w:p>
    <w:p w14:paraId="72F8172F" w14:textId="77777777" w:rsidR="00AC0C44" w:rsidRPr="0019326C" w:rsidRDefault="00AC0C44" w:rsidP="00AC0C44">
      <w:pPr>
        <w:rPr>
          <w:rFonts w:ascii="Arial" w:hAnsi="Arial" w:cs="Arial"/>
          <w:b/>
          <w:bCs/>
          <w:sz w:val="22"/>
          <w:szCs w:val="22"/>
        </w:rPr>
      </w:pPr>
      <w:r w:rsidRPr="0019326C">
        <w:rPr>
          <w:rFonts w:ascii="Arial" w:hAnsi="Arial" w:cs="Arial"/>
          <w:b/>
          <w:bCs/>
          <w:sz w:val="22"/>
          <w:szCs w:val="22"/>
          <w:u w:val="single"/>
        </w:rPr>
        <w:t>Admissions Methods</w:t>
      </w:r>
    </w:p>
    <w:p w14:paraId="329E4815" w14:textId="77777777" w:rsidR="00AC0C44" w:rsidRPr="0019326C" w:rsidRDefault="00AC0C44" w:rsidP="00AC0C44">
      <w:pPr>
        <w:rPr>
          <w:rFonts w:ascii="Arial" w:hAnsi="Arial" w:cs="Arial"/>
          <w:sz w:val="22"/>
          <w:szCs w:val="22"/>
        </w:rPr>
      </w:pPr>
      <w:r w:rsidRPr="0019326C">
        <w:rPr>
          <w:rFonts w:ascii="Arial" w:hAnsi="Arial" w:cs="Arial"/>
          <w:sz w:val="22"/>
          <w:szCs w:val="22"/>
        </w:rPr>
        <w:t>Admissions are made on the following basis:</w:t>
      </w:r>
    </w:p>
    <w:p w14:paraId="1E8191E5" w14:textId="707BB9C3" w:rsidR="007432B2" w:rsidRPr="0019326C" w:rsidRDefault="00AC0C44" w:rsidP="007432B2">
      <w:pPr>
        <w:pStyle w:val="ListParagraph"/>
        <w:numPr>
          <w:ilvl w:val="0"/>
          <w:numId w:val="6"/>
        </w:numPr>
        <w:rPr>
          <w:rFonts w:ascii="Arial" w:hAnsi="Arial" w:cs="Arial"/>
          <w:sz w:val="22"/>
          <w:szCs w:val="22"/>
        </w:rPr>
      </w:pPr>
      <w:r w:rsidRPr="0019326C">
        <w:rPr>
          <w:rFonts w:ascii="Arial" w:hAnsi="Arial" w:cs="Arial"/>
          <w:sz w:val="22"/>
          <w:szCs w:val="22"/>
        </w:rPr>
        <w:t xml:space="preserve"> </w:t>
      </w:r>
      <w:r w:rsidR="00445A6B" w:rsidRPr="0019326C">
        <w:rPr>
          <w:rFonts w:ascii="Arial" w:hAnsi="Arial" w:cs="Arial"/>
          <w:sz w:val="22"/>
          <w:szCs w:val="22"/>
        </w:rPr>
        <w:t xml:space="preserve">First come first served </w:t>
      </w:r>
      <w:proofErr w:type="gramStart"/>
      <w:r w:rsidR="00445A6B" w:rsidRPr="0019326C">
        <w:rPr>
          <w:rFonts w:ascii="Arial" w:hAnsi="Arial" w:cs="Arial"/>
          <w:sz w:val="22"/>
          <w:szCs w:val="22"/>
        </w:rPr>
        <w:t>bas</w:t>
      </w:r>
      <w:r w:rsidR="007432B2" w:rsidRPr="0019326C">
        <w:rPr>
          <w:rFonts w:ascii="Arial" w:hAnsi="Arial" w:cs="Arial"/>
          <w:sz w:val="22"/>
          <w:szCs w:val="22"/>
        </w:rPr>
        <w:t>is</w:t>
      </w:r>
      <w:proofErr w:type="gramEnd"/>
    </w:p>
    <w:p w14:paraId="25FA000E" w14:textId="1923D667" w:rsidR="00532B63" w:rsidRPr="0019326C" w:rsidRDefault="007432B2" w:rsidP="007432B2">
      <w:pPr>
        <w:ind w:right="-240"/>
        <w:rPr>
          <w:rFonts w:ascii="Arial" w:hAnsi="Arial" w:cs="Arial"/>
          <w:sz w:val="22"/>
          <w:szCs w:val="22"/>
        </w:rPr>
      </w:pPr>
      <w:r w:rsidRPr="0019326C">
        <w:rPr>
          <w:rFonts w:ascii="Arial" w:hAnsi="Arial" w:cs="Arial"/>
          <w:sz w:val="22"/>
          <w:szCs w:val="22"/>
        </w:rPr>
        <w:t>A waiting list is operated and priorities for places will be</w:t>
      </w:r>
      <w:bookmarkStart w:id="1" w:name="_Hlk486924687"/>
      <w:r w:rsidRPr="0019326C">
        <w:rPr>
          <w:rFonts w:ascii="Arial" w:hAnsi="Arial" w:cs="Arial"/>
          <w:sz w:val="22"/>
          <w:szCs w:val="22"/>
        </w:rPr>
        <w:t>:</w:t>
      </w:r>
    </w:p>
    <w:p w14:paraId="6A9C6396" w14:textId="77777777" w:rsidR="00532B63" w:rsidRPr="0019326C" w:rsidRDefault="007432B2" w:rsidP="00532B63">
      <w:pPr>
        <w:ind w:left="360" w:right="-240"/>
        <w:rPr>
          <w:rFonts w:ascii="Arial" w:hAnsi="Arial" w:cs="Arial"/>
          <w:sz w:val="22"/>
          <w:szCs w:val="22"/>
        </w:rPr>
      </w:pPr>
      <w:r w:rsidRPr="0019326C">
        <w:rPr>
          <w:rFonts w:ascii="Arial" w:hAnsi="Arial" w:cs="Arial"/>
          <w:sz w:val="22"/>
          <w:szCs w:val="22"/>
        </w:rPr>
        <w:t>1.Children already attending the setting and requiring additional hours</w:t>
      </w:r>
      <w:bookmarkEnd w:id="1"/>
    </w:p>
    <w:p w14:paraId="2EB5A662" w14:textId="77777777" w:rsidR="00532B63" w:rsidRPr="0019326C" w:rsidRDefault="00532B63" w:rsidP="00532B63">
      <w:pPr>
        <w:ind w:left="360" w:right="-240"/>
        <w:rPr>
          <w:rFonts w:ascii="Arial" w:hAnsi="Arial" w:cs="Arial"/>
          <w:sz w:val="22"/>
          <w:szCs w:val="22"/>
        </w:rPr>
      </w:pPr>
      <w:r w:rsidRPr="0019326C">
        <w:rPr>
          <w:rFonts w:ascii="Arial" w:hAnsi="Arial" w:cs="Arial"/>
          <w:sz w:val="22"/>
          <w:szCs w:val="22"/>
        </w:rPr>
        <w:t xml:space="preserve">2. </w:t>
      </w:r>
      <w:r w:rsidR="007432B2" w:rsidRPr="0019326C">
        <w:rPr>
          <w:rFonts w:ascii="Arial" w:hAnsi="Arial" w:cs="Arial"/>
          <w:sz w:val="22"/>
          <w:szCs w:val="22"/>
        </w:rPr>
        <w:t>Siblings of children already attending.</w:t>
      </w:r>
    </w:p>
    <w:p w14:paraId="4AE7BD85" w14:textId="77777777" w:rsidR="00532B63" w:rsidRPr="0019326C" w:rsidRDefault="00532B63" w:rsidP="00532B63">
      <w:pPr>
        <w:ind w:left="360" w:right="-240"/>
        <w:rPr>
          <w:rFonts w:ascii="Arial" w:hAnsi="Arial" w:cs="Arial"/>
          <w:sz w:val="22"/>
          <w:szCs w:val="22"/>
        </w:rPr>
      </w:pPr>
      <w:r w:rsidRPr="0019326C">
        <w:rPr>
          <w:rFonts w:ascii="Arial" w:hAnsi="Arial" w:cs="Arial"/>
          <w:sz w:val="22"/>
          <w:szCs w:val="22"/>
        </w:rPr>
        <w:t xml:space="preserve">3. </w:t>
      </w:r>
      <w:r w:rsidR="007432B2" w:rsidRPr="0019326C">
        <w:rPr>
          <w:rFonts w:ascii="Arial" w:hAnsi="Arial" w:cs="Arial"/>
          <w:sz w:val="22"/>
          <w:szCs w:val="22"/>
        </w:rPr>
        <w:t>Children of the Management Committee/Trustees</w:t>
      </w:r>
    </w:p>
    <w:p w14:paraId="4869AD37" w14:textId="77777777" w:rsidR="00CA4D60" w:rsidRPr="0019326C" w:rsidRDefault="00532B63" w:rsidP="00532B63">
      <w:pPr>
        <w:ind w:left="360" w:right="-240"/>
        <w:rPr>
          <w:rFonts w:ascii="Arial" w:hAnsi="Arial" w:cs="Arial"/>
          <w:sz w:val="22"/>
          <w:szCs w:val="22"/>
        </w:rPr>
      </w:pPr>
      <w:r w:rsidRPr="0019326C">
        <w:rPr>
          <w:rFonts w:ascii="Arial" w:hAnsi="Arial" w:cs="Arial"/>
          <w:sz w:val="22"/>
          <w:szCs w:val="22"/>
        </w:rPr>
        <w:t>4.</w:t>
      </w:r>
      <w:r w:rsidR="00CA4D60" w:rsidRPr="0019326C">
        <w:rPr>
          <w:rFonts w:ascii="Arial" w:hAnsi="Arial" w:cs="Arial"/>
          <w:sz w:val="22"/>
          <w:szCs w:val="22"/>
        </w:rPr>
        <w:t xml:space="preserve"> </w:t>
      </w:r>
      <w:r w:rsidR="007432B2" w:rsidRPr="0019326C">
        <w:rPr>
          <w:rFonts w:ascii="Arial" w:hAnsi="Arial" w:cs="Arial"/>
          <w:sz w:val="22"/>
          <w:szCs w:val="22"/>
        </w:rPr>
        <w:t>Social Service referrals.</w:t>
      </w:r>
    </w:p>
    <w:p w14:paraId="4C35EE57" w14:textId="4CAB3936" w:rsidR="00AC0C44" w:rsidRPr="0019326C" w:rsidRDefault="00CA4D60" w:rsidP="00CA4D60">
      <w:pPr>
        <w:ind w:left="360" w:right="-240"/>
        <w:rPr>
          <w:rFonts w:ascii="Arial" w:hAnsi="Arial" w:cs="Arial"/>
          <w:sz w:val="22"/>
          <w:szCs w:val="22"/>
        </w:rPr>
      </w:pPr>
      <w:r w:rsidRPr="0019326C">
        <w:rPr>
          <w:rFonts w:ascii="Arial" w:hAnsi="Arial" w:cs="Arial"/>
          <w:sz w:val="22"/>
          <w:szCs w:val="22"/>
        </w:rPr>
        <w:t xml:space="preserve">5. </w:t>
      </w:r>
      <w:r w:rsidR="007432B2" w:rsidRPr="0019326C">
        <w:rPr>
          <w:rFonts w:ascii="Arial" w:hAnsi="Arial" w:cs="Arial"/>
          <w:sz w:val="22"/>
          <w:szCs w:val="22"/>
        </w:rPr>
        <w:t>At the discretion of the Preschool Manager</w:t>
      </w:r>
    </w:p>
    <w:p w14:paraId="4C056954" w14:textId="2B030822" w:rsidR="00AC0C44" w:rsidRPr="0019326C" w:rsidRDefault="00AC0C44" w:rsidP="00AC0C44">
      <w:pPr>
        <w:rPr>
          <w:rFonts w:ascii="Arial" w:hAnsi="Arial" w:cs="Arial"/>
          <w:b/>
          <w:bCs/>
          <w:sz w:val="22"/>
          <w:szCs w:val="22"/>
        </w:rPr>
      </w:pPr>
      <w:r w:rsidRPr="0019326C">
        <w:rPr>
          <w:rFonts w:ascii="Arial" w:hAnsi="Arial" w:cs="Arial"/>
          <w:b/>
          <w:bCs/>
          <w:sz w:val="22"/>
          <w:szCs w:val="22"/>
        </w:rPr>
        <w:t>All about Payments</w:t>
      </w:r>
    </w:p>
    <w:p w14:paraId="570B67F6" w14:textId="77777777" w:rsidR="00AC0C44" w:rsidRPr="0019326C" w:rsidRDefault="00AC0C44" w:rsidP="00AC0C44">
      <w:pPr>
        <w:rPr>
          <w:rFonts w:ascii="Arial" w:hAnsi="Arial" w:cs="Arial"/>
          <w:b/>
          <w:bCs/>
          <w:sz w:val="22"/>
          <w:szCs w:val="22"/>
        </w:rPr>
      </w:pPr>
      <w:r w:rsidRPr="0019326C">
        <w:rPr>
          <w:rFonts w:ascii="Arial" w:hAnsi="Arial" w:cs="Arial"/>
          <w:b/>
          <w:bCs/>
          <w:sz w:val="22"/>
          <w:szCs w:val="22"/>
          <w:u w:val="single"/>
        </w:rPr>
        <w:t xml:space="preserve">Tax Free Childcare </w:t>
      </w:r>
      <w:r w:rsidRPr="0019326C">
        <w:rPr>
          <w:rFonts w:ascii="Arial" w:hAnsi="Arial" w:cs="Arial"/>
          <w:sz w:val="22"/>
          <w:szCs w:val="22"/>
        </w:rPr>
        <w:t>(for paid childcare and consumables)</w:t>
      </w:r>
    </w:p>
    <w:p w14:paraId="6BA0396E" w14:textId="131C0B2B" w:rsidR="00AC0C44" w:rsidRPr="0019326C" w:rsidRDefault="00C1022C" w:rsidP="00AC0C44">
      <w:pPr>
        <w:rPr>
          <w:rFonts w:ascii="Arial" w:hAnsi="Arial" w:cs="Arial"/>
          <w:sz w:val="22"/>
          <w:szCs w:val="22"/>
        </w:rPr>
      </w:pPr>
      <w:r w:rsidRPr="0019326C">
        <w:rPr>
          <w:rFonts w:ascii="Arial" w:hAnsi="Arial" w:cs="Arial"/>
          <w:sz w:val="22"/>
          <w:szCs w:val="22"/>
        </w:rPr>
        <w:t>We are</w:t>
      </w:r>
      <w:r w:rsidR="00AC0C44" w:rsidRPr="0019326C">
        <w:rPr>
          <w:rFonts w:ascii="Arial" w:hAnsi="Arial" w:cs="Arial"/>
          <w:sz w:val="22"/>
          <w:szCs w:val="22"/>
        </w:rPr>
        <w:t xml:space="preserve"> registered to offer Tax Free Childcare. Parents can check eligibility and apply for Tax Free Childcare via </w:t>
      </w:r>
      <w:hyperlink r:id="rId12" w:history="1">
        <w:r w:rsidR="00AC0C44" w:rsidRPr="0019326C">
          <w:rPr>
            <w:rStyle w:val="Hyperlink"/>
            <w:rFonts w:ascii="Arial" w:hAnsi="Arial" w:cs="Arial"/>
            <w:sz w:val="22"/>
            <w:szCs w:val="22"/>
          </w:rPr>
          <w:t>www.childcarechoices.gov.uk</w:t>
        </w:r>
      </w:hyperlink>
      <w:r w:rsidR="00AC0C44" w:rsidRPr="0019326C">
        <w:rPr>
          <w:rFonts w:ascii="Arial" w:hAnsi="Arial" w:cs="Arial"/>
          <w:sz w:val="22"/>
          <w:szCs w:val="22"/>
        </w:rPr>
        <w:t>. Tax-Free Childcare is the system that is gradually replacing the old childcare voucher scheme - paying for childcare though the employer.</w:t>
      </w:r>
    </w:p>
    <w:p w14:paraId="371F6D92" w14:textId="77777777" w:rsidR="00AC0C44" w:rsidRPr="0019326C" w:rsidRDefault="00AC0C44" w:rsidP="00AC0C44">
      <w:pPr>
        <w:rPr>
          <w:rFonts w:ascii="Arial" w:hAnsi="Arial" w:cs="Arial"/>
          <w:b/>
          <w:bCs/>
          <w:sz w:val="22"/>
          <w:szCs w:val="22"/>
        </w:rPr>
      </w:pPr>
      <w:r w:rsidRPr="0019326C">
        <w:rPr>
          <w:rFonts w:ascii="Arial" w:hAnsi="Arial" w:cs="Arial"/>
          <w:b/>
          <w:bCs/>
          <w:sz w:val="22"/>
          <w:szCs w:val="22"/>
          <w:u w:val="single"/>
        </w:rPr>
        <w:lastRenderedPageBreak/>
        <w:t>Invoicing</w:t>
      </w:r>
    </w:p>
    <w:p w14:paraId="5A376F81" w14:textId="17A396BD" w:rsidR="00AC0C44" w:rsidRPr="0019326C" w:rsidRDefault="00C1022C" w:rsidP="00AC0C44">
      <w:pPr>
        <w:rPr>
          <w:rFonts w:ascii="Arial" w:hAnsi="Arial" w:cs="Arial"/>
          <w:sz w:val="22"/>
          <w:szCs w:val="22"/>
        </w:rPr>
      </w:pPr>
      <w:r w:rsidRPr="0019326C">
        <w:rPr>
          <w:rFonts w:ascii="Arial" w:hAnsi="Arial" w:cs="Arial"/>
          <w:sz w:val="22"/>
          <w:szCs w:val="22"/>
        </w:rPr>
        <w:t>We</w:t>
      </w:r>
      <w:r w:rsidR="00AC0C44" w:rsidRPr="0019326C">
        <w:rPr>
          <w:rFonts w:ascii="Arial" w:hAnsi="Arial" w:cs="Arial"/>
          <w:sz w:val="22"/>
          <w:szCs w:val="22"/>
        </w:rPr>
        <w:t xml:space="preserve"> invoice on a</w:t>
      </w:r>
      <w:r w:rsidR="00253212" w:rsidRPr="0019326C">
        <w:rPr>
          <w:rFonts w:ascii="Arial" w:hAnsi="Arial" w:cs="Arial"/>
          <w:sz w:val="22"/>
          <w:szCs w:val="22"/>
        </w:rPr>
        <w:t xml:space="preserve"> termly</w:t>
      </w:r>
      <w:r w:rsidR="00AC0C44" w:rsidRPr="0019326C">
        <w:rPr>
          <w:rFonts w:ascii="Arial" w:hAnsi="Arial" w:cs="Arial"/>
          <w:sz w:val="22"/>
          <w:szCs w:val="22"/>
        </w:rPr>
        <w:t xml:space="preserve"> basis. </w:t>
      </w:r>
      <w:r w:rsidR="006834F8" w:rsidRPr="0019326C">
        <w:rPr>
          <w:rFonts w:ascii="Arial" w:hAnsi="Arial" w:cs="Arial"/>
          <w:sz w:val="22"/>
          <w:szCs w:val="22"/>
        </w:rPr>
        <w:t xml:space="preserve">You will </w:t>
      </w:r>
      <w:r w:rsidR="005255A5" w:rsidRPr="0019326C">
        <w:rPr>
          <w:rFonts w:ascii="Arial" w:hAnsi="Arial" w:cs="Arial"/>
          <w:sz w:val="22"/>
          <w:szCs w:val="22"/>
        </w:rPr>
        <w:t>receive</w:t>
      </w:r>
      <w:r w:rsidR="006834F8" w:rsidRPr="0019326C">
        <w:rPr>
          <w:rFonts w:ascii="Arial" w:hAnsi="Arial" w:cs="Arial"/>
          <w:sz w:val="22"/>
          <w:szCs w:val="22"/>
        </w:rPr>
        <w:t xml:space="preserve"> your invoice via tapestry</w:t>
      </w:r>
      <w:r w:rsidR="00F94BC8" w:rsidRPr="0019326C">
        <w:rPr>
          <w:rFonts w:ascii="Arial" w:hAnsi="Arial" w:cs="Arial"/>
          <w:sz w:val="22"/>
          <w:szCs w:val="22"/>
        </w:rPr>
        <w:t xml:space="preserve"> which will detail your ‘free’ and ‘charged’ (if applicable) hours </w:t>
      </w:r>
      <w:r w:rsidR="005255A5" w:rsidRPr="0019326C">
        <w:rPr>
          <w:rFonts w:ascii="Arial" w:hAnsi="Arial" w:cs="Arial"/>
          <w:sz w:val="22"/>
          <w:szCs w:val="22"/>
        </w:rPr>
        <w:t>/ breakfast</w:t>
      </w:r>
      <w:r w:rsidR="00F94BC8" w:rsidRPr="0019326C">
        <w:rPr>
          <w:rFonts w:ascii="Arial" w:hAnsi="Arial" w:cs="Arial"/>
          <w:sz w:val="22"/>
          <w:szCs w:val="22"/>
        </w:rPr>
        <w:t xml:space="preserve"> club </w:t>
      </w:r>
      <w:r w:rsidR="00DC3E5F" w:rsidRPr="0019326C">
        <w:rPr>
          <w:rFonts w:ascii="Arial" w:hAnsi="Arial" w:cs="Arial"/>
          <w:sz w:val="22"/>
          <w:szCs w:val="22"/>
        </w:rPr>
        <w:t>(</w:t>
      </w:r>
      <w:r w:rsidR="00236BCA">
        <w:rPr>
          <w:rFonts w:ascii="Arial" w:hAnsi="Arial" w:cs="Arial"/>
          <w:sz w:val="22"/>
          <w:szCs w:val="22"/>
        </w:rPr>
        <w:t>i</w:t>
      </w:r>
      <w:r w:rsidR="00DC3E5F" w:rsidRPr="0019326C">
        <w:rPr>
          <w:rFonts w:ascii="Arial" w:hAnsi="Arial" w:cs="Arial"/>
          <w:sz w:val="22"/>
          <w:szCs w:val="22"/>
        </w:rPr>
        <w:t xml:space="preserve">f applicable) </w:t>
      </w:r>
      <w:r w:rsidR="00F94BC8" w:rsidRPr="0019326C">
        <w:rPr>
          <w:rFonts w:ascii="Arial" w:hAnsi="Arial" w:cs="Arial"/>
          <w:sz w:val="22"/>
          <w:szCs w:val="22"/>
        </w:rPr>
        <w:t>/ hot lunches</w:t>
      </w:r>
      <w:r w:rsidR="00DC3E5F" w:rsidRPr="0019326C">
        <w:rPr>
          <w:rFonts w:ascii="Arial" w:hAnsi="Arial" w:cs="Arial"/>
          <w:sz w:val="22"/>
          <w:szCs w:val="22"/>
        </w:rPr>
        <w:t xml:space="preserve"> (if applicable). </w:t>
      </w:r>
    </w:p>
    <w:p w14:paraId="1BBD9449" w14:textId="77777777" w:rsidR="00AC0C44" w:rsidRPr="0019326C" w:rsidRDefault="00AC0C44" w:rsidP="00AC0C44">
      <w:pPr>
        <w:rPr>
          <w:rFonts w:ascii="Arial" w:hAnsi="Arial" w:cs="Arial"/>
          <w:b/>
          <w:bCs/>
          <w:sz w:val="22"/>
          <w:szCs w:val="22"/>
          <w:u w:val="single"/>
        </w:rPr>
      </w:pPr>
      <w:r w:rsidRPr="0019326C">
        <w:rPr>
          <w:rFonts w:ascii="Arial" w:hAnsi="Arial" w:cs="Arial"/>
          <w:b/>
          <w:bCs/>
          <w:sz w:val="22"/>
          <w:szCs w:val="22"/>
          <w:u w:val="single"/>
        </w:rPr>
        <w:t xml:space="preserve">Payment of Paid Childcare </w:t>
      </w:r>
    </w:p>
    <w:p w14:paraId="23E3DC17" w14:textId="64D6EAD3" w:rsidR="00AC0C44" w:rsidRPr="0019326C" w:rsidRDefault="005D0FC0" w:rsidP="00AC0C44">
      <w:pPr>
        <w:rPr>
          <w:rFonts w:ascii="Arial" w:hAnsi="Arial" w:cs="Arial"/>
          <w:sz w:val="22"/>
          <w:szCs w:val="22"/>
        </w:rPr>
      </w:pPr>
      <w:r w:rsidRPr="0019326C">
        <w:rPr>
          <w:rFonts w:ascii="Arial" w:hAnsi="Arial" w:cs="Arial"/>
          <w:sz w:val="22"/>
          <w:szCs w:val="22"/>
        </w:rPr>
        <w:t>Our</w:t>
      </w:r>
      <w:r w:rsidR="00AC0C44" w:rsidRPr="0019326C">
        <w:rPr>
          <w:rFonts w:ascii="Arial" w:hAnsi="Arial" w:cs="Arial"/>
          <w:sz w:val="22"/>
          <w:szCs w:val="22"/>
        </w:rPr>
        <w:t xml:space="preserve"> regular hourly rate is</w:t>
      </w:r>
      <w:r w:rsidR="005255A5" w:rsidRPr="0019326C">
        <w:rPr>
          <w:rFonts w:ascii="Arial" w:hAnsi="Arial" w:cs="Arial"/>
          <w:sz w:val="22"/>
          <w:szCs w:val="22"/>
        </w:rPr>
        <w:t xml:space="preserve"> £6.50 </w:t>
      </w:r>
      <w:r w:rsidR="00AC0C44" w:rsidRPr="0019326C">
        <w:rPr>
          <w:rFonts w:ascii="Arial" w:hAnsi="Arial" w:cs="Arial"/>
          <w:sz w:val="22"/>
          <w:szCs w:val="22"/>
        </w:rPr>
        <w:t xml:space="preserve">per hour. This is for </w:t>
      </w:r>
      <w:r w:rsidR="005255A5" w:rsidRPr="0019326C">
        <w:rPr>
          <w:rFonts w:ascii="Arial" w:hAnsi="Arial" w:cs="Arial"/>
          <w:sz w:val="22"/>
          <w:szCs w:val="22"/>
        </w:rPr>
        <w:t>non-free</w:t>
      </w:r>
      <w:r w:rsidR="00AC0C44" w:rsidRPr="0019326C">
        <w:rPr>
          <w:rFonts w:ascii="Arial" w:hAnsi="Arial" w:cs="Arial"/>
          <w:sz w:val="22"/>
          <w:szCs w:val="22"/>
        </w:rPr>
        <w:t xml:space="preserve"> hours. </w:t>
      </w:r>
    </w:p>
    <w:p w14:paraId="382AD9E1" w14:textId="29D226F1" w:rsidR="00AC0C44" w:rsidRPr="0019326C" w:rsidRDefault="00AC0C44" w:rsidP="00AC0C44">
      <w:pPr>
        <w:rPr>
          <w:rFonts w:ascii="Arial" w:hAnsi="Arial" w:cs="Arial"/>
          <w:i/>
          <w:iCs/>
          <w:color w:val="FF0000"/>
          <w:sz w:val="22"/>
          <w:szCs w:val="22"/>
        </w:rPr>
      </w:pPr>
      <w:r w:rsidRPr="0019326C">
        <w:rPr>
          <w:rFonts w:ascii="Arial" w:hAnsi="Arial" w:cs="Arial"/>
          <w:b/>
          <w:bCs/>
          <w:sz w:val="22"/>
          <w:szCs w:val="22"/>
          <w:u w:val="single"/>
        </w:rPr>
        <w:t xml:space="preserve">Payment for Meals </w:t>
      </w:r>
    </w:p>
    <w:p w14:paraId="14197BF9" w14:textId="06DD61DD" w:rsidR="00D441AB" w:rsidRPr="0019326C" w:rsidRDefault="00D441AB" w:rsidP="00AC0C44">
      <w:pPr>
        <w:rPr>
          <w:rFonts w:ascii="Arial" w:hAnsi="Arial" w:cs="Arial"/>
          <w:b/>
          <w:bCs/>
          <w:color w:val="000000" w:themeColor="text1"/>
          <w:sz w:val="22"/>
          <w:szCs w:val="22"/>
        </w:rPr>
      </w:pPr>
      <w:r w:rsidRPr="0019326C">
        <w:rPr>
          <w:rFonts w:ascii="Arial" w:hAnsi="Arial" w:cs="Arial"/>
          <w:color w:val="000000" w:themeColor="text1"/>
          <w:sz w:val="22"/>
          <w:szCs w:val="22"/>
        </w:rPr>
        <w:t xml:space="preserve">Hot lunches are available </w:t>
      </w:r>
      <w:r w:rsidR="00D67706" w:rsidRPr="0019326C">
        <w:rPr>
          <w:rFonts w:ascii="Arial" w:hAnsi="Arial" w:cs="Arial"/>
          <w:color w:val="000000" w:themeColor="text1"/>
          <w:sz w:val="22"/>
          <w:szCs w:val="22"/>
        </w:rPr>
        <w:t>at the cost of £2.90 a day (payable termly in advance)</w:t>
      </w:r>
      <w:r w:rsidR="0021093A" w:rsidRPr="0019326C">
        <w:rPr>
          <w:rFonts w:ascii="Arial" w:hAnsi="Arial" w:cs="Arial"/>
          <w:color w:val="000000" w:themeColor="text1"/>
          <w:sz w:val="22"/>
          <w:szCs w:val="22"/>
        </w:rPr>
        <w:t xml:space="preserve">. </w:t>
      </w:r>
      <w:r w:rsidR="000F4140" w:rsidRPr="0019326C">
        <w:rPr>
          <w:rFonts w:ascii="Arial" w:hAnsi="Arial" w:cs="Arial"/>
          <w:color w:val="000000" w:themeColor="text1"/>
          <w:sz w:val="22"/>
          <w:szCs w:val="22"/>
        </w:rPr>
        <w:t>Alternatively,</w:t>
      </w:r>
      <w:r w:rsidR="0021093A" w:rsidRPr="0019326C">
        <w:rPr>
          <w:rFonts w:ascii="Arial" w:hAnsi="Arial" w:cs="Arial"/>
          <w:color w:val="000000" w:themeColor="text1"/>
          <w:sz w:val="22"/>
          <w:szCs w:val="22"/>
        </w:rPr>
        <w:t xml:space="preserve"> you can provide your child with a healthy packed lunch. </w:t>
      </w:r>
    </w:p>
    <w:p w14:paraId="626E2619" w14:textId="77777777" w:rsidR="00AC0C44" w:rsidRPr="0019326C" w:rsidRDefault="00AC0C44" w:rsidP="00AC0C44">
      <w:pPr>
        <w:rPr>
          <w:rFonts w:ascii="Arial" w:hAnsi="Arial" w:cs="Arial"/>
          <w:b/>
          <w:bCs/>
          <w:sz w:val="22"/>
          <w:szCs w:val="22"/>
        </w:rPr>
      </w:pPr>
      <w:r w:rsidRPr="0019326C">
        <w:rPr>
          <w:rFonts w:ascii="Arial" w:hAnsi="Arial" w:cs="Arial"/>
          <w:b/>
          <w:bCs/>
          <w:sz w:val="22"/>
          <w:szCs w:val="22"/>
          <w:u w:val="single"/>
        </w:rPr>
        <w:t xml:space="preserve">Sibling Discount </w:t>
      </w:r>
    </w:p>
    <w:p w14:paraId="36B86D24" w14:textId="5EAC7137" w:rsidR="00AC0C44" w:rsidRPr="0019326C" w:rsidRDefault="005D0FC0" w:rsidP="00AC0C44">
      <w:pPr>
        <w:rPr>
          <w:rFonts w:ascii="Arial" w:hAnsi="Arial" w:cs="Arial"/>
          <w:sz w:val="22"/>
          <w:szCs w:val="22"/>
        </w:rPr>
      </w:pPr>
      <w:r w:rsidRPr="0019326C">
        <w:rPr>
          <w:rFonts w:ascii="Arial" w:hAnsi="Arial" w:cs="Arial"/>
          <w:sz w:val="22"/>
          <w:szCs w:val="22"/>
        </w:rPr>
        <w:t xml:space="preserve">We </w:t>
      </w:r>
      <w:r w:rsidR="00AC0C44" w:rsidRPr="0019326C">
        <w:rPr>
          <w:rFonts w:ascii="Arial" w:hAnsi="Arial" w:cs="Arial"/>
          <w:sz w:val="22"/>
          <w:szCs w:val="22"/>
        </w:rPr>
        <w:t>do</w:t>
      </w:r>
      <w:r w:rsidR="000F4140" w:rsidRPr="0019326C">
        <w:rPr>
          <w:rFonts w:ascii="Arial" w:hAnsi="Arial" w:cs="Arial"/>
          <w:sz w:val="22"/>
          <w:szCs w:val="22"/>
        </w:rPr>
        <w:t xml:space="preserve"> not </w:t>
      </w:r>
      <w:r w:rsidR="00AC0C44" w:rsidRPr="0019326C">
        <w:rPr>
          <w:rFonts w:ascii="Arial" w:hAnsi="Arial" w:cs="Arial"/>
          <w:sz w:val="22"/>
          <w:szCs w:val="22"/>
        </w:rPr>
        <w:t>offer a sibling discount</w:t>
      </w:r>
      <w:r w:rsidR="000F4140" w:rsidRPr="0019326C">
        <w:rPr>
          <w:rFonts w:ascii="Arial" w:hAnsi="Arial" w:cs="Arial"/>
          <w:sz w:val="22"/>
          <w:szCs w:val="22"/>
        </w:rPr>
        <w:t>.</w:t>
      </w:r>
    </w:p>
    <w:p w14:paraId="1781ED19" w14:textId="77777777" w:rsidR="00AC0C44" w:rsidRPr="0019326C" w:rsidRDefault="00AC0C44" w:rsidP="00AC0C44">
      <w:pPr>
        <w:rPr>
          <w:rFonts w:ascii="Arial" w:hAnsi="Arial" w:cs="Arial"/>
          <w:b/>
          <w:bCs/>
          <w:sz w:val="22"/>
          <w:szCs w:val="22"/>
        </w:rPr>
      </w:pPr>
      <w:r w:rsidRPr="0019326C">
        <w:rPr>
          <w:rFonts w:ascii="Arial" w:hAnsi="Arial" w:cs="Arial"/>
          <w:b/>
          <w:bCs/>
          <w:sz w:val="22"/>
          <w:szCs w:val="22"/>
          <w:u w:val="single"/>
        </w:rPr>
        <w:t>Late Collections</w:t>
      </w:r>
    </w:p>
    <w:p w14:paraId="17EF1D00" w14:textId="78AD78AD" w:rsidR="00AC0C44" w:rsidRPr="0019326C" w:rsidRDefault="005D0FC0" w:rsidP="00AC0C44">
      <w:pPr>
        <w:rPr>
          <w:rFonts w:ascii="Arial" w:hAnsi="Arial" w:cs="Arial"/>
          <w:sz w:val="22"/>
          <w:szCs w:val="22"/>
        </w:rPr>
      </w:pPr>
      <w:r w:rsidRPr="0019326C">
        <w:rPr>
          <w:rFonts w:ascii="Arial" w:hAnsi="Arial" w:cs="Arial"/>
          <w:sz w:val="22"/>
          <w:szCs w:val="22"/>
        </w:rPr>
        <w:t>We</w:t>
      </w:r>
      <w:r w:rsidR="00AC0C44" w:rsidRPr="0019326C">
        <w:rPr>
          <w:rFonts w:ascii="Arial" w:hAnsi="Arial" w:cs="Arial"/>
          <w:sz w:val="22"/>
          <w:szCs w:val="22"/>
        </w:rPr>
        <w:t xml:space="preserve"> charge £</w:t>
      </w:r>
      <w:r w:rsidR="00B67A45" w:rsidRPr="0019326C">
        <w:rPr>
          <w:rFonts w:ascii="Arial" w:hAnsi="Arial" w:cs="Arial"/>
          <w:sz w:val="22"/>
          <w:szCs w:val="22"/>
        </w:rPr>
        <w:t xml:space="preserve">5.00 for the first 5 minutes then £2.00 </w:t>
      </w:r>
      <w:r w:rsidR="00AC0C44" w:rsidRPr="0019326C">
        <w:rPr>
          <w:rFonts w:ascii="Arial" w:hAnsi="Arial" w:cs="Arial"/>
          <w:sz w:val="22"/>
          <w:szCs w:val="22"/>
        </w:rPr>
        <w:t xml:space="preserve">per minute for every minute </w:t>
      </w:r>
      <w:r w:rsidR="00B67A45" w:rsidRPr="0019326C">
        <w:rPr>
          <w:rFonts w:ascii="Arial" w:hAnsi="Arial" w:cs="Arial"/>
          <w:sz w:val="22"/>
          <w:szCs w:val="22"/>
        </w:rPr>
        <w:t xml:space="preserve">thereafter that </w:t>
      </w:r>
      <w:r w:rsidR="00AC0C44" w:rsidRPr="0019326C">
        <w:rPr>
          <w:rFonts w:ascii="Arial" w:hAnsi="Arial" w:cs="Arial"/>
          <w:sz w:val="22"/>
          <w:szCs w:val="22"/>
        </w:rPr>
        <w:t>a child is collected late. This will be added to your invoice.</w:t>
      </w:r>
    </w:p>
    <w:p w14:paraId="4B383EE0" w14:textId="77777777" w:rsidR="00AC0C44" w:rsidRPr="0019326C" w:rsidRDefault="00AC0C44" w:rsidP="00AC0C44">
      <w:pPr>
        <w:rPr>
          <w:rFonts w:ascii="Arial" w:hAnsi="Arial" w:cs="Arial"/>
          <w:b/>
          <w:bCs/>
          <w:sz w:val="22"/>
          <w:szCs w:val="22"/>
        </w:rPr>
      </w:pPr>
      <w:r w:rsidRPr="0019326C">
        <w:rPr>
          <w:rFonts w:ascii="Arial" w:hAnsi="Arial" w:cs="Arial"/>
          <w:b/>
          <w:bCs/>
          <w:sz w:val="22"/>
          <w:szCs w:val="22"/>
          <w:u w:val="single"/>
        </w:rPr>
        <w:t>Notice Periods</w:t>
      </w:r>
    </w:p>
    <w:p w14:paraId="39B5C603" w14:textId="77777777" w:rsidR="009C0AD8" w:rsidRPr="0019326C" w:rsidRDefault="00AC0C44" w:rsidP="00AC0C44">
      <w:pPr>
        <w:rPr>
          <w:rFonts w:ascii="Arial" w:hAnsi="Arial" w:cs="Arial"/>
          <w:sz w:val="22"/>
          <w:szCs w:val="22"/>
        </w:rPr>
      </w:pPr>
      <w:r w:rsidRPr="0019326C">
        <w:rPr>
          <w:rFonts w:ascii="Arial" w:hAnsi="Arial" w:cs="Arial"/>
          <w:sz w:val="22"/>
          <w:szCs w:val="22"/>
        </w:rPr>
        <w:t xml:space="preserve">Parents are asked to make a termly commitment. This means that once parents sign the EYR1 Parental Declaration Form a contract is made. If parents then decide to transfer to another provider, funding will not always be re-directed to your new childcare provider until the start following term (Sept, Jan, April). The only group who can give a shorter notice period are Eligible </w:t>
      </w:r>
      <w:r w:rsidR="00171679" w:rsidRPr="0019326C">
        <w:rPr>
          <w:rFonts w:ascii="Arial" w:hAnsi="Arial" w:cs="Arial"/>
          <w:sz w:val="22"/>
          <w:szCs w:val="22"/>
        </w:rPr>
        <w:t>2-year-olds</w:t>
      </w:r>
      <w:r w:rsidRPr="0019326C">
        <w:rPr>
          <w:rFonts w:ascii="Arial" w:hAnsi="Arial" w:cs="Arial"/>
          <w:sz w:val="22"/>
          <w:szCs w:val="22"/>
        </w:rPr>
        <w:t xml:space="preserve"> who only need to give 1 months’ notice</w:t>
      </w:r>
      <w:r w:rsidR="00171679" w:rsidRPr="0019326C">
        <w:rPr>
          <w:rFonts w:ascii="Arial" w:hAnsi="Arial" w:cs="Arial"/>
          <w:sz w:val="22"/>
          <w:szCs w:val="22"/>
        </w:rPr>
        <w:t xml:space="preserve">. </w:t>
      </w:r>
      <w:r w:rsidRPr="0019326C">
        <w:rPr>
          <w:rFonts w:ascii="Arial" w:hAnsi="Arial" w:cs="Arial"/>
          <w:sz w:val="22"/>
          <w:szCs w:val="22"/>
        </w:rPr>
        <w:t xml:space="preserve">Please approach me directly to discuss this. For additional hours or extra charges my notice period of </w:t>
      </w:r>
      <w:r w:rsidR="0031110F" w:rsidRPr="0019326C">
        <w:rPr>
          <w:rFonts w:ascii="Arial" w:hAnsi="Arial" w:cs="Arial"/>
          <w:sz w:val="22"/>
          <w:szCs w:val="22"/>
        </w:rPr>
        <w:t xml:space="preserve">one term </w:t>
      </w:r>
      <w:r w:rsidRPr="0019326C">
        <w:rPr>
          <w:rFonts w:ascii="Arial" w:hAnsi="Arial" w:cs="Arial"/>
          <w:sz w:val="22"/>
          <w:szCs w:val="22"/>
        </w:rPr>
        <w:t>will still apply.</w:t>
      </w:r>
    </w:p>
    <w:p w14:paraId="379DC079" w14:textId="26EBA8C1" w:rsidR="00AC0C44" w:rsidRPr="0019326C" w:rsidRDefault="00AC0C44" w:rsidP="00AC0C44">
      <w:pPr>
        <w:rPr>
          <w:rFonts w:ascii="Arial" w:hAnsi="Arial" w:cs="Arial"/>
          <w:sz w:val="22"/>
          <w:szCs w:val="22"/>
        </w:rPr>
      </w:pPr>
      <w:r w:rsidRPr="0019326C">
        <w:rPr>
          <w:rFonts w:ascii="Arial" w:hAnsi="Arial" w:cs="Arial"/>
          <w:b/>
          <w:sz w:val="22"/>
          <w:szCs w:val="22"/>
        </w:rPr>
        <w:t>All about GDPR and Appeals</w:t>
      </w:r>
    </w:p>
    <w:p w14:paraId="39EDB01C" w14:textId="77777777" w:rsidR="00AC0C44" w:rsidRPr="0019326C" w:rsidRDefault="00AC0C44" w:rsidP="00AC0C44">
      <w:pPr>
        <w:rPr>
          <w:rFonts w:ascii="Arial" w:hAnsi="Arial" w:cs="Arial"/>
          <w:b/>
          <w:bCs/>
          <w:sz w:val="22"/>
          <w:szCs w:val="22"/>
          <w:u w:val="single"/>
        </w:rPr>
      </w:pPr>
      <w:r w:rsidRPr="0019326C">
        <w:rPr>
          <w:rFonts w:ascii="Arial" w:hAnsi="Arial" w:cs="Arial"/>
          <w:b/>
          <w:sz w:val="22"/>
          <w:szCs w:val="22"/>
          <w:u w:val="single"/>
        </w:rPr>
        <w:t>The General Data Protection Regulation</w:t>
      </w:r>
      <w:r w:rsidRPr="0019326C">
        <w:rPr>
          <w:rFonts w:ascii="Arial" w:hAnsi="Arial" w:cs="Arial"/>
          <w:b/>
          <w:bCs/>
          <w:sz w:val="22"/>
          <w:szCs w:val="22"/>
          <w:u w:val="single"/>
        </w:rPr>
        <w:t xml:space="preserve"> (GDPR) Policy </w:t>
      </w:r>
    </w:p>
    <w:p w14:paraId="54FA4559" w14:textId="04F43ED0" w:rsidR="00AC0C44" w:rsidRPr="0019326C" w:rsidRDefault="00AC0C44" w:rsidP="00AC0C44">
      <w:pPr>
        <w:rPr>
          <w:rFonts w:ascii="Arial" w:hAnsi="Arial" w:cs="Arial"/>
          <w:sz w:val="22"/>
          <w:szCs w:val="22"/>
        </w:rPr>
      </w:pPr>
      <w:r w:rsidRPr="0019326C">
        <w:rPr>
          <w:rFonts w:ascii="Arial" w:hAnsi="Arial" w:cs="Arial"/>
          <w:sz w:val="22"/>
          <w:szCs w:val="22"/>
        </w:rPr>
        <w:t>As a data controller, I must comply with the Data Protection Law. Hyperlinks to Bristol City Council’s own Data Protection Policy and Privacy Notice will be shared via the EYR1 Parental Declaration form.</w:t>
      </w:r>
    </w:p>
    <w:p w14:paraId="20435747" w14:textId="77777777" w:rsidR="00AC0C44" w:rsidRPr="0019326C" w:rsidRDefault="00AC0C44" w:rsidP="00AC0C44">
      <w:pPr>
        <w:rPr>
          <w:rFonts w:ascii="Arial" w:hAnsi="Arial" w:cs="Arial"/>
          <w:b/>
          <w:bCs/>
          <w:sz w:val="22"/>
          <w:szCs w:val="22"/>
        </w:rPr>
      </w:pPr>
      <w:r w:rsidRPr="0019326C">
        <w:rPr>
          <w:rFonts w:ascii="Arial" w:hAnsi="Arial" w:cs="Arial"/>
          <w:b/>
          <w:bCs/>
          <w:sz w:val="22"/>
          <w:szCs w:val="22"/>
          <w:u w:val="single"/>
        </w:rPr>
        <w:t>Appeals Process</w:t>
      </w:r>
    </w:p>
    <w:p w14:paraId="61A15E54" w14:textId="2E18986C" w:rsidR="00AC0C44" w:rsidRPr="0019326C" w:rsidRDefault="00AC0C44" w:rsidP="00AC0C44">
      <w:pPr>
        <w:rPr>
          <w:rFonts w:ascii="Arial" w:hAnsi="Arial" w:cs="Arial"/>
          <w:sz w:val="22"/>
          <w:szCs w:val="22"/>
        </w:rPr>
      </w:pPr>
      <w:r w:rsidRPr="0019326C">
        <w:rPr>
          <w:rFonts w:ascii="Arial" w:hAnsi="Arial" w:cs="Arial"/>
          <w:sz w:val="22"/>
          <w:szCs w:val="22"/>
        </w:rPr>
        <w:t xml:space="preserve">If you have any complaints about any aspect of my delivery of free hours, please contact Bristol City Council to discuss your questions and concerns. Please email the Family Information Service, </w:t>
      </w:r>
      <w:hyperlink r:id="rId13" w:history="1">
        <w:r w:rsidRPr="0019326C">
          <w:rPr>
            <w:rStyle w:val="Hyperlink"/>
            <w:rFonts w:ascii="Arial" w:hAnsi="Arial" w:cs="Arial"/>
            <w:sz w:val="22"/>
            <w:szCs w:val="22"/>
          </w:rPr>
          <w:t>askcyps@bristol.gov.uk</w:t>
        </w:r>
      </w:hyperlink>
      <w:r w:rsidRPr="0019326C">
        <w:rPr>
          <w:rFonts w:ascii="Arial" w:hAnsi="Arial" w:cs="Arial"/>
          <w:sz w:val="22"/>
          <w:szCs w:val="22"/>
        </w:rPr>
        <w:t xml:space="preserve"> or call 0117 357 4192.</w:t>
      </w:r>
    </w:p>
    <w:p w14:paraId="06ACAF76" w14:textId="3AA26943" w:rsidR="00AC0C44" w:rsidRPr="0019326C" w:rsidRDefault="00AC0C44" w:rsidP="00AC0C44">
      <w:pPr>
        <w:rPr>
          <w:rFonts w:ascii="Arial" w:hAnsi="Arial" w:cs="Arial"/>
          <w:sz w:val="22"/>
          <w:szCs w:val="22"/>
        </w:rPr>
      </w:pPr>
      <w:r w:rsidRPr="0019326C">
        <w:rPr>
          <w:rFonts w:ascii="Arial" w:hAnsi="Arial" w:cs="Arial"/>
          <w:sz w:val="22"/>
          <w:szCs w:val="22"/>
        </w:rPr>
        <w:t xml:space="preserve">Providers Signature: </w:t>
      </w:r>
      <w:r w:rsidR="00CF40BF" w:rsidRPr="0019326C">
        <w:rPr>
          <w:rFonts w:ascii="Arial" w:hAnsi="Arial" w:cs="Arial"/>
          <w:sz w:val="22"/>
          <w:szCs w:val="22"/>
        </w:rPr>
        <w:t>SLCarstairs</w:t>
      </w:r>
    </w:p>
    <w:p w14:paraId="29D3E768" w14:textId="6F78562D" w:rsidR="00AC0C44" w:rsidRPr="0019326C" w:rsidRDefault="00AC0C44" w:rsidP="00AC0C44">
      <w:pPr>
        <w:rPr>
          <w:rFonts w:ascii="Arial" w:hAnsi="Arial" w:cs="Arial"/>
          <w:sz w:val="22"/>
          <w:szCs w:val="22"/>
        </w:rPr>
      </w:pPr>
      <w:r w:rsidRPr="0019326C">
        <w:rPr>
          <w:rFonts w:ascii="Arial" w:hAnsi="Arial" w:cs="Arial"/>
          <w:sz w:val="22"/>
          <w:szCs w:val="22"/>
        </w:rPr>
        <w:t xml:space="preserve">Date: </w:t>
      </w:r>
      <w:r w:rsidR="00A023DD" w:rsidRPr="0019326C">
        <w:rPr>
          <w:rFonts w:ascii="Arial" w:hAnsi="Arial" w:cs="Arial"/>
          <w:sz w:val="22"/>
          <w:szCs w:val="22"/>
        </w:rPr>
        <w:t>18/1/2024</w:t>
      </w:r>
    </w:p>
    <w:p w14:paraId="10DEFBDF" w14:textId="49884BAA" w:rsidR="00F714A9" w:rsidRPr="0019326C" w:rsidRDefault="00AC0C44">
      <w:pPr>
        <w:rPr>
          <w:rFonts w:ascii="Arial" w:hAnsi="Arial" w:cs="Arial"/>
          <w:sz w:val="22"/>
          <w:szCs w:val="22"/>
        </w:rPr>
      </w:pPr>
      <w:r w:rsidRPr="0019326C">
        <w:rPr>
          <w:rFonts w:ascii="Arial" w:hAnsi="Arial" w:cs="Arial"/>
          <w:sz w:val="22"/>
          <w:szCs w:val="22"/>
        </w:rPr>
        <w:t xml:space="preserve">Review Date: </w:t>
      </w:r>
      <w:r w:rsidR="00A023DD" w:rsidRPr="0019326C">
        <w:rPr>
          <w:rFonts w:ascii="Arial" w:hAnsi="Arial" w:cs="Arial"/>
          <w:sz w:val="22"/>
          <w:szCs w:val="22"/>
        </w:rPr>
        <w:t>January</w:t>
      </w:r>
      <w:r w:rsidR="00CF40BF" w:rsidRPr="0019326C">
        <w:rPr>
          <w:rFonts w:ascii="Arial" w:hAnsi="Arial" w:cs="Arial"/>
          <w:sz w:val="22"/>
          <w:szCs w:val="22"/>
        </w:rPr>
        <w:t xml:space="preserve"> 202</w:t>
      </w:r>
      <w:r w:rsidR="00A023DD" w:rsidRPr="0019326C">
        <w:rPr>
          <w:rFonts w:ascii="Arial" w:hAnsi="Arial" w:cs="Arial"/>
          <w:sz w:val="22"/>
          <w:szCs w:val="22"/>
        </w:rPr>
        <w:t>5</w:t>
      </w:r>
    </w:p>
    <w:sectPr w:rsidR="00F714A9" w:rsidRPr="0019326C" w:rsidSect="006B5731">
      <w:headerReference w:type="default" r:id="rId14"/>
      <w:footerReference w:type="default" r:id="rId15"/>
      <w:headerReference w:type="first" r:id="rId1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78FE9" w14:textId="77777777" w:rsidR="00D9061B" w:rsidRDefault="00D9061B">
      <w:pPr>
        <w:spacing w:after="0" w:line="240" w:lineRule="auto"/>
      </w:pPr>
      <w:r>
        <w:separator/>
      </w:r>
    </w:p>
  </w:endnote>
  <w:endnote w:type="continuationSeparator" w:id="0">
    <w:p w14:paraId="2D917814" w14:textId="77777777" w:rsidR="00D9061B" w:rsidRDefault="00D90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289140"/>
      <w:docPartObj>
        <w:docPartGallery w:val="Page Numbers (Bottom of Page)"/>
        <w:docPartUnique/>
      </w:docPartObj>
    </w:sdtPr>
    <w:sdtEndPr>
      <w:rPr>
        <w:noProof/>
      </w:rPr>
    </w:sdtEndPr>
    <w:sdtContent>
      <w:p w14:paraId="3E461AE0" w14:textId="77777777" w:rsidR="006A0C5C" w:rsidRDefault="00791EE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81E11D" w14:textId="77777777" w:rsidR="006A0C5C" w:rsidRDefault="006A0C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D3F4F" w14:textId="77777777" w:rsidR="00D9061B" w:rsidRDefault="00D9061B">
      <w:pPr>
        <w:spacing w:after="0" w:line="240" w:lineRule="auto"/>
      </w:pPr>
      <w:r>
        <w:separator/>
      </w:r>
    </w:p>
  </w:footnote>
  <w:footnote w:type="continuationSeparator" w:id="0">
    <w:p w14:paraId="1E315090" w14:textId="77777777" w:rsidR="00D9061B" w:rsidRDefault="00D90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1374E" w14:textId="77777777" w:rsidR="006A0C5C" w:rsidRDefault="00791EEE" w:rsidP="002C646B">
    <w:pPr>
      <w:pStyle w:val="Header"/>
      <w:jc w:val="center"/>
    </w:pPr>
    <w:r>
      <w:t xml:space="preserve">  </w:t>
    </w:r>
  </w:p>
  <w:p w14:paraId="3113809B" w14:textId="77777777" w:rsidR="006A0C5C" w:rsidRPr="00FD67FC" w:rsidRDefault="006A0C5C" w:rsidP="002C646B">
    <w:pPr>
      <w:pStyle w:val="Header"/>
      <w:jc w:val="center"/>
      <w:rPr>
        <w:i/>
        <w:iCs/>
        <w:color w:val="002060"/>
        <w:sz w:val="40"/>
        <w:szCs w:val="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35A5F" w14:textId="77777777" w:rsidR="006A0C5C" w:rsidRDefault="006A0C5C" w:rsidP="0070642E">
    <w:pPr>
      <w:pStyle w:val="Header"/>
      <w:jc w:val="center"/>
    </w:pPr>
  </w:p>
  <w:p w14:paraId="0B5ED04C" w14:textId="77777777" w:rsidR="006A0C5C" w:rsidRDefault="006A0C5C" w:rsidP="0070642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6899"/>
    <w:multiLevelType w:val="hybridMultilevel"/>
    <w:tmpl w:val="195E74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792C71"/>
    <w:multiLevelType w:val="hybridMultilevel"/>
    <w:tmpl w:val="3C46A8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8F0F03"/>
    <w:multiLevelType w:val="hybridMultilevel"/>
    <w:tmpl w:val="AA92337E"/>
    <w:lvl w:ilvl="0" w:tplc="08090009">
      <w:start w:val="1"/>
      <w:numFmt w:val="bullet"/>
      <w:lvlText w:val=""/>
      <w:lvlJc w:val="left"/>
      <w:pPr>
        <w:ind w:left="1069" w:hanging="360"/>
      </w:pPr>
      <w:rPr>
        <w:rFonts w:ascii="Wingdings" w:hAnsi="Wingdings" w:hint="default"/>
      </w:rPr>
    </w:lvl>
    <w:lvl w:ilvl="1" w:tplc="FFFFFFFF">
      <w:start w:val="1"/>
      <w:numFmt w:val="bullet"/>
      <w:lvlText w:val="o"/>
      <w:lvlJc w:val="left"/>
      <w:pPr>
        <w:ind w:left="1789" w:hanging="360"/>
      </w:pPr>
      <w:rPr>
        <w:rFonts w:ascii="Courier New" w:hAnsi="Courier New" w:cs="Courier New" w:hint="default"/>
      </w:rPr>
    </w:lvl>
    <w:lvl w:ilvl="2" w:tplc="FFFFFFFF">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3" w15:restartNumberingAfterBreak="0">
    <w:nsid w:val="401471A3"/>
    <w:multiLevelType w:val="hybridMultilevel"/>
    <w:tmpl w:val="B88A0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631469"/>
    <w:multiLevelType w:val="hybridMultilevel"/>
    <w:tmpl w:val="2A1612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33B56D8"/>
    <w:multiLevelType w:val="hybridMultilevel"/>
    <w:tmpl w:val="CC86E9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6FD7857"/>
    <w:multiLevelType w:val="hybridMultilevel"/>
    <w:tmpl w:val="85A44E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D7582B"/>
    <w:multiLevelType w:val="hybridMultilevel"/>
    <w:tmpl w:val="57107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F42E20"/>
    <w:multiLevelType w:val="hybridMultilevel"/>
    <w:tmpl w:val="9444734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493297555">
    <w:abstractNumId w:val="7"/>
  </w:num>
  <w:num w:numId="2" w16cid:durableId="1770468333">
    <w:abstractNumId w:val="5"/>
  </w:num>
  <w:num w:numId="3" w16cid:durableId="1192650560">
    <w:abstractNumId w:val="6"/>
  </w:num>
  <w:num w:numId="4" w16cid:durableId="223296695">
    <w:abstractNumId w:val="4"/>
  </w:num>
  <w:num w:numId="5" w16cid:durableId="110323936">
    <w:abstractNumId w:val="1"/>
  </w:num>
  <w:num w:numId="6" w16cid:durableId="319818068">
    <w:abstractNumId w:val="0"/>
  </w:num>
  <w:num w:numId="7" w16cid:durableId="510023951">
    <w:abstractNumId w:val="2"/>
  </w:num>
  <w:num w:numId="8" w16cid:durableId="1656690498">
    <w:abstractNumId w:val="8"/>
  </w:num>
  <w:num w:numId="9" w16cid:durableId="7263008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995"/>
    <w:rsid w:val="00084BAA"/>
    <w:rsid w:val="000F4140"/>
    <w:rsid w:val="00124D07"/>
    <w:rsid w:val="0016537C"/>
    <w:rsid w:val="00171679"/>
    <w:rsid w:val="00181666"/>
    <w:rsid w:val="0019326C"/>
    <w:rsid w:val="0021093A"/>
    <w:rsid w:val="00236BCA"/>
    <w:rsid w:val="002448A0"/>
    <w:rsid w:val="00253212"/>
    <w:rsid w:val="00285C23"/>
    <w:rsid w:val="00286A01"/>
    <w:rsid w:val="0028737F"/>
    <w:rsid w:val="002D3C5F"/>
    <w:rsid w:val="0031110F"/>
    <w:rsid w:val="00335BFB"/>
    <w:rsid w:val="003C2267"/>
    <w:rsid w:val="0043697A"/>
    <w:rsid w:val="00445A6B"/>
    <w:rsid w:val="005018A5"/>
    <w:rsid w:val="00517675"/>
    <w:rsid w:val="005255A5"/>
    <w:rsid w:val="00532B63"/>
    <w:rsid w:val="0053669F"/>
    <w:rsid w:val="005A5CF8"/>
    <w:rsid w:val="005D0FC0"/>
    <w:rsid w:val="005E7DEB"/>
    <w:rsid w:val="006320D3"/>
    <w:rsid w:val="006834F8"/>
    <w:rsid w:val="0068602D"/>
    <w:rsid w:val="006A0C5C"/>
    <w:rsid w:val="006A622A"/>
    <w:rsid w:val="006B5731"/>
    <w:rsid w:val="00707995"/>
    <w:rsid w:val="007432B2"/>
    <w:rsid w:val="00791EEE"/>
    <w:rsid w:val="008C6C09"/>
    <w:rsid w:val="0093635F"/>
    <w:rsid w:val="009B5C6F"/>
    <w:rsid w:val="009C0AD8"/>
    <w:rsid w:val="00A023DD"/>
    <w:rsid w:val="00AA6101"/>
    <w:rsid w:val="00AC0C44"/>
    <w:rsid w:val="00B67A45"/>
    <w:rsid w:val="00C1022C"/>
    <w:rsid w:val="00C12F0B"/>
    <w:rsid w:val="00C6314F"/>
    <w:rsid w:val="00CA27A1"/>
    <w:rsid w:val="00CA4D60"/>
    <w:rsid w:val="00CF40BF"/>
    <w:rsid w:val="00D441AB"/>
    <w:rsid w:val="00D67706"/>
    <w:rsid w:val="00D73A6E"/>
    <w:rsid w:val="00D9061B"/>
    <w:rsid w:val="00DC3E5F"/>
    <w:rsid w:val="00E2693D"/>
    <w:rsid w:val="00E33886"/>
    <w:rsid w:val="00F51C68"/>
    <w:rsid w:val="00F714A9"/>
    <w:rsid w:val="00F932B2"/>
    <w:rsid w:val="00F94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C1B15"/>
  <w15:chartTrackingRefBased/>
  <w15:docId w15:val="{B7A5122C-892A-4A3D-B185-CE6F0650C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C44"/>
    <w:pPr>
      <w:spacing w:line="300" w:lineRule="auto"/>
    </w:pPr>
    <w:rPr>
      <w:rFonts w:eastAsiaTheme="minorEastAsia"/>
      <w:kern w:val="0"/>
      <w:sz w:val="21"/>
      <w:szCs w:val="21"/>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C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0C44"/>
    <w:rPr>
      <w:rFonts w:eastAsiaTheme="minorEastAsia"/>
      <w:kern w:val="0"/>
      <w:sz w:val="21"/>
      <w:szCs w:val="21"/>
      <w14:ligatures w14:val="none"/>
    </w:rPr>
  </w:style>
  <w:style w:type="paragraph" w:styleId="Footer">
    <w:name w:val="footer"/>
    <w:basedOn w:val="Normal"/>
    <w:link w:val="FooterChar"/>
    <w:uiPriority w:val="99"/>
    <w:unhideWhenUsed/>
    <w:rsid w:val="00AC0C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0C44"/>
    <w:rPr>
      <w:rFonts w:eastAsiaTheme="minorEastAsia"/>
      <w:kern w:val="0"/>
      <w:sz w:val="21"/>
      <w:szCs w:val="21"/>
      <w14:ligatures w14:val="none"/>
    </w:rPr>
  </w:style>
  <w:style w:type="paragraph" w:styleId="ListParagraph">
    <w:name w:val="List Paragraph"/>
    <w:basedOn w:val="Normal"/>
    <w:uiPriority w:val="34"/>
    <w:qFormat/>
    <w:rsid w:val="00AC0C44"/>
    <w:pPr>
      <w:ind w:left="720"/>
      <w:contextualSpacing/>
    </w:pPr>
  </w:style>
  <w:style w:type="table" w:styleId="TableGrid">
    <w:name w:val="Table Grid"/>
    <w:basedOn w:val="TableNormal"/>
    <w:uiPriority w:val="39"/>
    <w:rsid w:val="00AC0C44"/>
    <w:pPr>
      <w:spacing w:after="0" w:line="240" w:lineRule="auto"/>
    </w:pPr>
    <w:rPr>
      <w:rFonts w:eastAsiaTheme="minorEastAsia"/>
      <w:kern w:val="0"/>
      <w:sz w:val="21"/>
      <w:szCs w:val="21"/>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0C44"/>
    <w:rPr>
      <w:color w:val="0563C1" w:themeColor="hyperlink"/>
      <w:u w:val="single"/>
    </w:rPr>
  </w:style>
  <w:style w:type="character" w:styleId="UnresolvedMention">
    <w:name w:val="Unresolved Mention"/>
    <w:basedOn w:val="DefaultParagraphFont"/>
    <w:uiPriority w:val="99"/>
    <w:semiHidden/>
    <w:unhideWhenUsed/>
    <w:rsid w:val="005366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georgepreschool.co.uk" TargetMode="External"/><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tgeorgepreschoolcio@gmail.com" TargetMode="Externa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1184</Words>
  <Characters>6751</Characters>
  <Application>Microsoft Office Word</Application>
  <DocSecurity>0</DocSecurity>
  <Lines>56</Lines>
  <Paragraphs>15</Paragraphs>
  <ScaleCrop>false</ScaleCrop>
  <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Carstairs</dc:creator>
  <cp:keywords/>
  <dc:description/>
  <cp:lastModifiedBy>Sharon Carstairs</cp:lastModifiedBy>
  <cp:revision>2</cp:revision>
  <dcterms:created xsi:type="dcterms:W3CDTF">2024-01-18T11:00:00Z</dcterms:created>
  <dcterms:modified xsi:type="dcterms:W3CDTF">2024-01-18T11:00:00Z</dcterms:modified>
</cp:coreProperties>
</file>